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D4CF" w14:textId="78845C61" w:rsidR="00FB6B25" w:rsidRDefault="00FB6B25" w:rsidP="00FB6B25">
      <w:pPr>
        <w:rPr>
          <w:rFonts w:ascii="Times New Roman" w:hAnsi="Times New Roman"/>
          <w:i/>
          <w:sz w:val="24"/>
          <w:lang w:val="ru-RU"/>
        </w:rPr>
      </w:pPr>
      <w:r w:rsidRPr="00FE5C14">
        <w:rPr>
          <w:rFonts w:ascii="Times New Roman" w:hAnsi="Times New Roman"/>
          <w:i/>
          <w:sz w:val="24"/>
        </w:rPr>
        <w:t>JEL</w:t>
      </w:r>
      <w:r w:rsidRPr="00FE5C14">
        <w:rPr>
          <w:rFonts w:ascii="Times New Roman" w:hAnsi="Times New Roman"/>
          <w:i/>
          <w:sz w:val="24"/>
          <w:lang w:val="ru-RU"/>
        </w:rPr>
        <w:t xml:space="preserve"> </w:t>
      </w:r>
      <w:r w:rsidRPr="00FE5C14">
        <w:rPr>
          <w:rFonts w:ascii="Times New Roman" w:hAnsi="Times New Roman"/>
          <w:i/>
          <w:sz w:val="24"/>
        </w:rPr>
        <w:t>Classification</w:t>
      </w:r>
      <w:r w:rsidRPr="00FE5C14">
        <w:rPr>
          <w:rFonts w:ascii="Times New Roman" w:hAnsi="Times New Roman"/>
          <w:i/>
          <w:sz w:val="24"/>
          <w:lang w:val="ru-RU"/>
        </w:rPr>
        <w:t>: А10, В40</w:t>
      </w:r>
    </w:p>
    <w:p w14:paraId="1EEDD75A" w14:textId="77777777" w:rsidR="00F85630" w:rsidRPr="00FE5C14" w:rsidRDefault="00F85630" w:rsidP="00FB6B25">
      <w:pPr>
        <w:rPr>
          <w:rFonts w:ascii="Times New Roman" w:hAnsi="Times New Roman"/>
          <w:i/>
          <w:sz w:val="24"/>
          <w:lang w:val="ru-RU"/>
        </w:rPr>
      </w:pPr>
    </w:p>
    <w:p w14:paraId="256B5C7B" w14:textId="77777777" w:rsidR="00FB6B25" w:rsidRPr="00FB6B25" w:rsidRDefault="00FB6B25" w:rsidP="00FB6B25">
      <w:pPr>
        <w:rPr>
          <w:rFonts w:ascii="Times New Roman" w:hAnsi="Times New Roman"/>
          <w:i/>
          <w:lang w:val="ru-RU"/>
        </w:rPr>
      </w:pPr>
    </w:p>
    <w:p w14:paraId="0ACA97FC" w14:textId="77777777" w:rsidR="008116F8" w:rsidRPr="00666FF0" w:rsidRDefault="00560AA1" w:rsidP="00F85630">
      <w:pPr>
        <w:pStyle w:val="11"/>
        <w:rPr>
          <w:lang w:val="en-US"/>
        </w:rPr>
      </w:pPr>
      <w:r w:rsidRPr="00666FF0">
        <w:rPr>
          <w:lang w:val="en-US"/>
        </w:rPr>
        <w:t>TITLE</w:t>
      </w:r>
      <w:r w:rsidR="008116F8" w:rsidRPr="00666FF0">
        <w:rPr>
          <w:lang w:val="en-US"/>
        </w:rPr>
        <w:t xml:space="preserve"> OF THE ARTICLE</w:t>
      </w:r>
    </w:p>
    <w:p w14:paraId="19355180" w14:textId="77777777" w:rsidR="008116F8" w:rsidRPr="001035A7" w:rsidRDefault="008116F8" w:rsidP="008116F8">
      <w:pPr>
        <w:pStyle w:val="2005"/>
        <w:spacing w:line="276" w:lineRule="auto"/>
        <w:jc w:val="center"/>
        <w:rPr>
          <w:rFonts w:cs="TimesNewRoman,Bold"/>
          <w:b/>
          <w:bCs/>
          <w:sz w:val="28"/>
          <w:szCs w:val="28"/>
          <w:lang w:val="en-US"/>
        </w:rPr>
      </w:pPr>
    </w:p>
    <w:p w14:paraId="2D8462C2" w14:textId="77777777" w:rsidR="008116F8" w:rsidRPr="001035A7" w:rsidRDefault="001035A7" w:rsidP="008116F8">
      <w:pPr>
        <w:pStyle w:val="2005"/>
        <w:spacing w:line="276" w:lineRule="auto"/>
        <w:jc w:val="center"/>
        <w:rPr>
          <w:rFonts w:ascii="Times New Roman" w:hAnsi="Times New Roman"/>
          <w:sz w:val="28"/>
          <w:szCs w:val="28"/>
          <w:lang w:val="en-US"/>
        </w:rPr>
      </w:pPr>
      <w:r>
        <w:rPr>
          <w:rFonts w:ascii="Times New Roman" w:hAnsi="Times New Roman"/>
          <w:b/>
          <w:bCs/>
          <w:sz w:val="28"/>
          <w:szCs w:val="28"/>
          <w:lang w:val="en-US"/>
        </w:rPr>
        <w:t>Sergey</w:t>
      </w:r>
      <w:r w:rsidRPr="001035A7">
        <w:rPr>
          <w:rFonts w:ascii="Times New Roman" w:hAnsi="Times New Roman"/>
          <w:b/>
          <w:bCs/>
          <w:sz w:val="28"/>
          <w:szCs w:val="28"/>
          <w:lang w:val="en-US"/>
        </w:rPr>
        <w:t xml:space="preserve"> </w:t>
      </w:r>
      <w:r>
        <w:rPr>
          <w:rFonts w:ascii="Times New Roman" w:hAnsi="Times New Roman"/>
          <w:b/>
          <w:bCs/>
          <w:sz w:val="28"/>
          <w:szCs w:val="28"/>
          <w:lang w:val="en-US"/>
        </w:rPr>
        <w:t>Petrov</w:t>
      </w:r>
      <w:r w:rsidR="008116F8" w:rsidRPr="001035A7">
        <w:rPr>
          <w:rFonts w:ascii="Times New Roman" w:hAnsi="Times New Roman"/>
          <w:b/>
          <w:bCs/>
          <w:sz w:val="28"/>
          <w:szCs w:val="28"/>
          <w:lang w:val="en-US"/>
        </w:rPr>
        <w:t xml:space="preserve">, </w:t>
      </w:r>
      <w:r>
        <w:rPr>
          <w:rFonts w:ascii="Times New Roman" w:hAnsi="Times New Roman"/>
          <w:b/>
          <w:bCs/>
          <w:sz w:val="28"/>
          <w:szCs w:val="28"/>
          <w:lang w:val="en-US"/>
        </w:rPr>
        <w:t>Boris Ivanov</w:t>
      </w:r>
      <w:r w:rsidR="008116F8" w:rsidRPr="001035A7">
        <w:rPr>
          <w:rFonts w:ascii="Times New Roman" w:hAnsi="Times New Roman"/>
          <w:b/>
          <w:bCs/>
          <w:sz w:val="28"/>
          <w:szCs w:val="28"/>
          <w:lang w:val="en-US"/>
        </w:rPr>
        <w:t xml:space="preserve">, </w:t>
      </w:r>
      <w:r>
        <w:rPr>
          <w:rFonts w:ascii="Times New Roman" w:hAnsi="Times New Roman"/>
          <w:b/>
          <w:bCs/>
          <w:sz w:val="28"/>
          <w:szCs w:val="28"/>
          <w:lang w:val="en-US"/>
        </w:rPr>
        <w:t>Vladimir Petrov</w:t>
      </w:r>
      <w:r w:rsidR="008116F8" w:rsidRPr="001035A7">
        <w:rPr>
          <w:rFonts w:ascii="Times New Roman" w:hAnsi="Times New Roman"/>
          <w:b/>
          <w:bCs/>
          <w:sz w:val="28"/>
          <w:szCs w:val="28"/>
          <w:lang w:val="en-US"/>
        </w:rPr>
        <w:t xml:space="preserve"> </w:t>
      </w:r>
    </w:p>
    <w:p w14:paraId="4ACD7C5A" w14:textId="77777777" w:rsidR="008116F8" w:rsidRPr="00FE5C14" w:rsidRDefault="001035A7" w:rsidP="00FE5C14">
      <w:pPr>
        <w:pStyle w:val="2005"/>
        <w:spacing w:line="276" w:lineRule="auto"/>
        <w:jc w:val="center"/>
        <w:rPr>
          <w:rFonts w:ascii="Times New Roman" w:hAnsi="Times New Roman"/>
          <w:b/>
          <w:bCs/>
          <w:sz w:val="28"/>
          <w:szCs w:val="28"/>
          <w:lang w:val="en-US"/>
        </w:rPr>
      </w:pPr>
      <w:r w:rsidRPr="00FE5C14">
        <w:rPr>
          <w:rFonts w:ascii="Times New Roman" w:hAnsi="Times New Roman"/>
          <w:b/>
          <w:bCs/>
          <w:sz w:val="28"/>
          <w:szCs w:val="28"/>
          <w:lang w:val="en-US"/>
        </w:rPr>
        <w:t>Head of department</w:t>
      </w:r>
      <w:r w:rsidR="00FE5C14" w:rsidRPr="00FE5C14">
        <w:rPr>
          <w:rFonts w:ascii="Times New Roman" w:hAnsi="Times New Roman"/>
          <w:b/>
          <w:bCs/>
          <w:sz w:val="28"/>
          <w:szCs w:val="28"/>
          <w:lang w:val="en-US"/>
        </w:rPr>
        <w:t xml:space="preserve"> «   »</w:t>
      </w:r>
      <w:r w:rsidR="008116F8" w:rsidRPr="00FE5C14">
        <w:rPr>
          <w:rFonts w:ascii="Times New Roman" w:hAnsi="Times New Roman"/>
          <w:b/>
          <w:bCs/>
          <w:sz w:val="28"/>
          <w:szCs w:val="28"/>
          <w:lang w:val="en-US"/>
        </w:rPr>
        <w:t xml:space="preserve">, </w:t>
      </w:r>
      <w:r w:rsidRPr="00FE5C14">
        <w:rPr>
          <w:rFonts w:ascii="Times New Roman" w:hAnsi="Times New Roman"/>
          <w:b/>
          <w:bCs/>
          <w:sz w:val="28"/>
          <w:szCs w:val="28"/>
          <w:lang w:val="en-US"/>
        </w:rPr>
        <w:t>professor</w:t>
      </w:r>
      <w:r w:rsidR="008116F8" w:rsidRPr="00FE5C14">
        <w:rPr>
          <w:rFonts w:ascii="Times New Roman" w:hAnsi="Times New Roman"/>
          <w:b/>
          <w:bCs/>
          <w:sz w:val="28"/>
          <w:szCs w:val="28"/>
          <w:lang w:val="en-US"/>
        </w:rPr>
        <w:t xml:space="preserve">, </w:t>
      </w:r>
      <w:r w:rsidRPr="00FE5C14">
        <w:rPr>
          <w:rFonts w:ascii="Times New Roman" w:hAnsi="Times New Roman"/>
          <w:b/>
          <w:bCs/>
          <w:sz w:val="28"/>
          <w:szCs w:val="28"/>
          <w:lang w:val="en-US"/>
        </w:rPr>
        <w:t>Doctor of Technical Sc</w:t>
      </w:r>
      <w:r w:rsidR="002819D3" w:rsidRPr="00FE5C14">
        <w:rPr>
          <w:rFonts w:ascii="Times New Roman" w:hAnsi="Times New Roman"/>
          <w:b/>
          <w:bCs/>
          <w:sz w:val="28"/>
          <w:szCs w:val="28"/>
          <w:lang w:val="en-US"/>
        </w:rPr>
        <w:t>.</w:t>
      </w:r>
      <w:r w:rsidR="008116F8" w:rsidRPr="00FE5C14">
        <w:rPr>
          <w:rFonts w:ascii="Times New Roman" w:hAnsi="Times New Roman"/>
          <w:b/>
          <w:bCs/>
          <w:sz w:val="28"/>
          <w:szCs w:val="28"/>
          <w:lang w:val="en-US"/>
        </w:rPr>
        <w:t xml:space="preserve">; </w:t>
      </w:r>
      <w:r w:rsidR="00FE5C14" w:rsidRPr="00FE5C14">
        <w:rPr>
          <w:rFonts w:ascii="Times New Roman" w:hAnsi="Times New Roman"/>
          <w:b/>
          <w:bCs/>
          <w:sz w:val="28"/>
          <w:szCs w:val="28"/>
          <w:lang w:val="en-US"/>
        </w:rPr>
        <w:br/>
      </w:r>
      <w:r w:rsidRPr="00FE5C14">
        <w:rPr>
          <w:rFonts w:ascii="Times New Roman" w:hAnsi="Times New Roman"/>
          <w:b/>
          <w:bCs/>
          <w:sz w:val="28"/>
          <w:szCs w:val="28"/>
          <w:lang w:val="en-US"/>
        </w:rPr>
        <w:t>associate professor</w:t>
      </w:r>
      <w:r w:rsidR="008116F8" w:rsidRPr="00FE5C14">
        <w:rPr>
          <w:rFonts w:ascii="Times New Roman" w:hAnsi="Times New Roman"/>
          <w:b/>
          <w:bCs/>
          <w:sz w:val="28"/>
          <w:szCs w:val="28"/>
          <w:lang w:val="en-US"/>
        </w:rPr>
        <w:t xml:space="preserve">, </w:t>
      </w:r>
      <w:r w:rsidRPr="00FE5C14">
        <w:rPr>
          <w:rFonts w:ascii="Times New Roman" w:hAnsi="Times New Roman"/>
          <w:b/>
          <w:bCs/>
          <w:sz w:val="28"/>
          <w:szCs w:val="28"/>
          <w:lang w:val="en-US"/>
        </w:rPr>
        <w:t>PhD</w:t>
      </w:r>
      <w:r w:rsidR="008116F8" w:rsidRPr="00FE5C14">
        <w:rPr>
          <w:rFonts w:ascii="Times New Roman" w:hAnsi="Times New Roman"/>
          <w:b/>
          <w:bCs/>
          <w:sz w:val="28"/>
          <w:szCs w:val="28"/>
          <w:lang w:val="en-US"/>
        </w:rPr>
        <w:t xml:space="preserve">; </w:t>
      </w:r>
      <w:r w:rsidRPr="00FE5C14">
        <w:rPr>
          <w:rFonts w:ascii="Times New Roman" w:hAnsi="Times New Roman"/>
          <w:b/>
          <w:bCs/>
          <w:sz w:val="28"/>
          <w:szCs w:val="28"/>
          <w:lang w:val="en-US"/>
        </w:rPr>
        <w:t>postgraduate</w:t>
      </w:r>
    </w:p>
    <w:p w14:paraId="4828544C" w14:textId="77777777" w:rsidR="008116F8" w:rsidRPr="00FE5C14" w:rsidRDefault="001035A7" w:rsidP="00FE5C14">
      <w:pPr>
        <w:pStyle w:val="2005"/>
        <w:spacing w:line="276" w:lineRule="auto"/>
        <w:jc w:val="center"/>
        <w:rPr>
          <w:rFonts w:ascii="Times New Roman" w:hAnsi="Times New Roman"/>
          <w:b/>
          <w:bCs/>
          <w:sz w:val="28"/>
          <w:szCs w:val="28"/>
          <w:lang w:val="en-US"/>
        </w:rPr>
      </w:pPr>
      <w:r w:rsidRPr="00FE5C14">
        <w:rPr>
          <w:rFonts w:ascii="Times New Roman" w:hAnsi="Times New Roman"/>
          <w:b/>
          <w:bCs/>
          <w:sz w:val="28"/>
          <w:szCs w:val="28"/>
          <w:lang w:val="en-US"/>
        </w:rPr>
        <w:t>Bauman University, Moscow</w:t>
      </w:r>
      <w:r w:rsidR="008116F8" w:rsidRPr="00FE5C14">
        <w:rPr>
          <w:rFonts w:ascii="Times New Roman" w:hAnsi="Times New Roman"/>
          <w:b/>
          <w:bCs/>
          <w:sz w:val="28"/>
          <w:szCs w:val="28"/>
          <w:lang w:val="en-US"/>
        </w:rPr>
        <w:t xml:space="preserve"> </w:t>
      </w:r>
    </w:p>
    <w:p w14:paraId="4E36CC03" w14:textId="77777777" w:rsidR="00550484" w:rsidRPr="00666FF0" w:rsidRDefault="00705296" w:rsidP="008116F8">
      <w:pPr>
        <w:spacing w:line="276" w:lineRule="auto"/>
        <w:jc w:val="center"/>
        <w:rPr>
          <w:rFonts w:ascii="Times New Roman" w:hAnsi="Times New Roman" w:cs="Arial,Bold"/>
          <w:sz w:val="24"/>
          <w:szCs w:val="24"/>
        </w:rPr>
      </w:pPr>
      <w:hyperlink r:id="rId8" w:history="1">
        <w:r w:rsidR="008116F8" w:rsidRPr="008116F8">
          <w:rPr>
            <w:rStyle w:val="a6"/>
            <w:i/>
            <w:sz w:val="24"/>
            <w:szCs w:val="24"/>
          </w:rPr>
          <w:t>prefix</w:t>
        </w:r>
        <w:r w:rsidR="008116F8" w:rsidRPr="00666FF0">
          <w:rPr>
            <w:rStyle w:val="a6"/>
            <w:i/>
            <w:sz w:val="24"/>
            <w:szCs w:val="24"/>
          </w:rPr>
          <w:t>@</w:t>
        </w:r>
        <w:r w:rsidR="008116F8" w:rsidRPr="008116F8">
          <w:rPr>
            <w:rStyle w:val="a6"/>
            <w:i/>
            <w:sz w:val="24"/>
            <w:szCs w:val="24"/>
          </w:rPr>
          <w:t>domain</w:t>
        </w:r>
        <w:r w:rsidR="008116F8" w:rsidRPr="00666FF0">
          <w:rPr>
            <w:rStyle w:val="a6"/>
            <w:i/>
            <w:sz w:val="24"/>
            <w:szCs w:val="24"/>
          </w:rPr>
          <w:t>.</w:t>
        </w:r>
        <w:r w:rsidR="008116F8" w:rsidRPr="008116F8">
          <w:rPr>
            <w:rStyle w:val="a6"/>
            <w:i/>
            <w:sz w:val="24"/>
            <w:szCs w:val="24"/>
          </w:rPr>
          <w:t>ru</w:t>
        </w:r>
      </w:hyperlink>
      <w:r w:rsidR="008116F8" w:rsidRPr="00666FF0">
        <w:rPr>
          <w:rStyle w:val="a6"/>
          <w:i/>
          <w:sz w:val="24"/>
          <w:szCs w:val="24"/>
          <w:u w:val="none"/>
        </w:rPr>
        <w:t xml:space="preserve">, </w:t>
      </w:r>
      <w:hyperlink r:id="rId9" w:history="1">
        <w:r w:rsidR="008116F8" w:rsidRPr="008116F8">
          <w:rPr>
            <w:rStyle w:val="a6"/>
            <w:i/>
            <w:sz w:val="24"/>
            <w:szCs w:val="24"/>
          </w:rPr>
          <w:t>another</w:t>
        </w:r>
        <w:r w:rsidR="008116F8" w:rsidRPr="00666FF0">
          <w:rPr>
            <w:rStyle w:val="a6"/>
            <w:i/>
            <w:sz w:val="24"/>
            <w:szCs w:val="24"/>
          </w:rPr>
          <w:t>_</w:t>
        </w:r>
        <w:r w:rsidR="008116F8" w:rsidRPr="008116F8">
          <w:rPr>
            <w:rStyle w:val="a6"/>
            <w:i/>
            <w:sz w:val="24"/>
            <w:szCs w:val="24"/>
          </w:rPr>
          <w:t>author</w:t>
        </w:r>
        <w:r w:rsidR="008116F8" w:rsidRPr="00666FF0">
          <w:rPr>
            <w:rStyle w:val="a6"/>
            <w:i/>
            <w:sz w:val="24"/>
            <w:szCs w:val="24"/>
          </w:rPr>
          <w:t>@</w:t>
        </w:r>
        <w:r w:rsidR="008116F8" w:rsidRPr="008116F8">
          <w:rPr>
            <w:rStyle w:val="a6"/>
            <w:i/>
            <w:sz w:val="24"/>
            <w:szCs w:val="24"/>
          </w:rPr>
          <w:t>mailservice</w:t>
        </w:r>
        <w:r w:rsidR="008116F8" w:rsidRPr="00666FF0">
          <w:rPr>
            <w:rStyle w:val="a6"/>
            <w:i/>
            <w:sz w:val="24"/>
            <w:szCs w:val="24"/>
          </w:rPr>
          <w:t>.</w:t>
        </w:r>
        <w:r w:rsidR="008116F8" w:rsidRPr="008116F8">
          <w:rPr>
            <w:rStyle w:val="a6"/>
            <w:i/>
            <w:sz w:val="24"/>
            <w:szCs w:val="24"/>
          </w:rPr>
          <w:t>ru</w:t>
        </w:r>
      </w:hyperlink>
    </w:p>
    <w:p w14:paraId="273D7837" w14:textId="77777777" w:rsidR="008116F8" w:rsidRPr="00666FF0" w:rsidRDefault="008116F8" w:rsidP="00311000">
      <w:pPr>
        <w:spacing w:line="276" w:lineRule="auto"/>
        <w:jc w:val="center"/>
        <w:rPr>
          <w:rFonts w:ascii="Times New Roman" w:hAnsi="Times New Roman" w:cs="Arial,Bold"/>
          <w:sz w:val="24"/>
          <w:szCs w:val="24"/>
        </w:rPr>
      </w:pPr>
    </w:p>
    <w:p w14:paraId="7C39A9BF" w14:textId="77777777" w:rsidR="002819D3" w:rsidRPr="00666FF0" w:rsidRDefault="002819D3" w:rsidP="002819D3">
      <w:pPr>
        <w:suppressAutoHyphens/>
        <w:spacing w:line="276" w:lineRule="auto"/>
        <w:ind w:firstLine="709"/>
        <w:jc w:val="both"/>
        <w:rPr>
          <w:rFonts w:ascii="Times New Roman" w:hAnsi="Times New Roman" w:cs="Arial,Bold"/>
          <w:i/>
          <w:sz w:val="24"/>
          <w:szCs w:val="24"/>
        </w:rPr>
      </w:pPr>
      <w:r w:rsidRPr="00FB6B25">
        <w:rPr>
          <w:rFonts w:ascii="Times New Roman" w:hAnsi="Times New Roman" w:cs="Arial,Bold"/>
          <w:b/>
          <w:i/>
          <w:sz w:val="24"/>
          <w:szCs w:val="24"/>
        </w:rPr>
        <w:t>Abstract</w:t>
      </w:r>
      <w:r w:rsidR="00FB6B25">
        <w:rPr>
          <w:rFonts w:ascii="Times New Roman" w:hAnsi="Times New Roman" w:cs="Arial,Bold"/>
          <w:b/>
          <w:i/>
          <w:sz w:val="24"/>
          <w:szCs w:val="24"/>
        </w:rPr>
        <w:t xml:space="preserve">: </w:t>
      </w:r>
      <w:r w:rsidRPr="00FB6B25">
        <w:rPr>
          <w:rFonts w:ascii="Times New Roman" w:hAnsi="Times New Roman" w:cs="Arial,Bold"/>
          <w:i/>
          <w:sz w:val="24"/>
          <w:szCs w:val="24"/>
        </w:rPr>
        <w:t xml:space="preserve">a brief description of the article. </w:t>
      </w:r>
      <w:r w:rsidRPr="002819D3">
        <w:rPr>
          <w:rFonts w:ascii="Times New Roman" w:hAnsi="Times New Roman" w:cs="Arial,Bold"/>
          <w:i/>
          <w:sz w:val="24"/>
          <w:szCs w:val="24"/>
        </w:rPr>
        <w:t xml:space="preserve">Abstract shows the distinctive features and advantages of published work, helps readers navigate their choice. Size </w:t>
      </w:r>
      <w:r>
        <w:rPr>
          <w:rFonts w:ascii="Times New Roman" w:hAnsi="Times New Roman" w:cs="Arial,Bold"/>
          <w:i/>
          <w:sz w:val="24"/>
          <w:szCs w:val="24"/>
        </w:rPr>
        <w:t>of</w:t>
      </w:r>
      <w:r w:rsidRPr="002819D3">
        <w:rPr>
          <w:rFonts w:ascii="Times New Roman" w:hAnsi="Times New Roman" w:cs="Arial,Bold"/>
          <w:i/>
          <w:sz w:val="24"/>
          <w:szCs w:val="24"/>
        </w:rPr>
        <w:t xml:space="preserve"> </w:t>
      </w:r>
      <w:r>
        <w:rPr>
          <w:rFonts w:ascii="Times New Roman" w:hAnsi="Times New Roman" w:cs="Arial,Bold"/>
          <w:i/>
          <w:sz w:val="24"/>
          <w:szCs w:val="24"/>
        </w:rPr>
        <w:t>abstracts</w:t>
      </w:r>
      <w:r w:rsidRPr="002819D3">
        <w:rPr>
          <w:rFonts w:ascii="Times New Roman" w:hAnsi="Times New Roman" w:cs="Arial,Bold"/>
          <w:i/>
          <w:sz w:val="24"/>
          <w:szCs w:val="24"/>
        </w:rPr>
        <w:t xml:space="preserve"> </w:t>
      </w:r>
      <w:r>
        <w:rPr>
          <w:rFonts w:ascii="Times New Roman" w:hAnsi="Times New Roman" w:cs="Arial,Bold"/>
          <w:i/>
          <w:sz w:val="24"/>
          <w:szCs w:val="24"/>
        </w:rPr>
        <w:t>is</w:t>
      </w:r>
      <w:r w:rsidRPr="002819D3">
        <w:rPr>
          <w:rFonts w:ascii="Times New Roman" w:hAnsi="Times New Roman" w:cs="Arial,Bold"/>
          <w:i/>
          <w:sz w:val="24"/>
          <w:szCs w:val="24"/>
        </w:rPr>
        <w:t xml:space="preserve"> no more than 5-6 lines (no more than </w:t>
      </w:r>
      <w:r w:rsidR="00FB6B25">
        <w:rPr>
          <w:rFonts w:ascii="Times New Roman" w:hAnsi="Times New Roman" w:cs="Arial,Bold"/>
          <w:i/>
          <w:sz w:val="24"/>
          <w:szCs w:val="24"/>
        </w:rPr>
        <w:t>5</w:t>
      </w:r>
      <w:r w:rsidRPr="002819D3">
        <w:rPr>
          <w:rFonts w:ascii="Times New Roman" w:hAnsi="Times New Roman" w:cs="Arial,Bold"/>
          <w:i/>
          <w:sz w:val="24"/>
          <w:szCs w:val="24"/>
        </w:rPr>
        <w:t xml:space="preserve">00 characters </w:t>
      </w:r>
      <w:r>
        <w:rPr>
          <w:rFonts w:ascii="Times New Roman" w:hAnsi="Times New Roman" w:cs="Arial,Bold"/>
          <w:i/>
          <w:sz w:val="24"/>
          <w:szCs w:val="24"/>
        </w:rPr>
        <w:t>including</w:t>
      </w:r>
      <w:r w:rsidRPr="002819D3">
        <w:rPr>
          <w:rFonts w:ascii="Times New Roman" w:hAnsi="Times New Roman" w:cs="Arial,Bold"/>
          <w:i/>
          <w:sz w:val="24"/>
          <w:szCs w:val="24"/>
        </w:rPr>
        <w:t xml:space="preserve"> spaces).</w:t>
      </w:r>
    </w:p>
    <w:p w14:paraId="4B320770" w14:textId="77777777" w:rsidR="00FE5C14" w:rsidRPr="00965430" w:rsidRDefault="00FE5C14" w:rsidP="002819D3">
      <w:pPr>
        <w:suppressAutoHyphens/>
        <w:spacing w:line="276" w:lineRule="auto"/>
        <w:ind w:firstLine="709"/>
        <w:jc w:val="both"/>
        <w:rPr>
          <w:rFonts w:ascii="Times New Roman" w:hAnsi="Times New Roman" w:cs="Arial,Bold"/>
          <w:i/>
          <w:sz w:val="24"/>
          <w:szCs w:val="24"/>
          <w:lang w:val="ru-RU"/>
        </w:rPr>
      </w:pPr>
      <w:r w:rsidRPr="00FE5C14">
        <w:rPr>
          <w:rFonts w:ascii="Times New Roman" w:hAnsi="Times New Roman" w:cs="Arial,Bold"/>
          <w:b/>
          <w:i/>
          <w:sz w:val="24"/>
          <w:szCs w:val="24"/>
        </w:rPr>
        <w:t>Keywords</w:t>
      </w:r>
      <w:r w:rsidRPr="00965430">
        <w:rPr>
          <w:rFonts w:ascii="Times New Roman" w:hAnsi="Times New Roman" w:cs="Arial,Bold"/>
          <w:b/>
          <w:i/>
          <w:sz w:val="24"/>
          <w:szCs w:val="24"/>
          <w:lang w:val="ru-RU"/>
        </w:rPr>
        <w:t>:</w:t>
      </w:r>
      <w:r w:rsidRPr="00965430">
        <w:rPr>
          <w:rFonts w:ascii="Times New Roman" w:hAnsi="Times New Roman" w:cs="Arial,Bold"/>
          <w:i/>
          <w:sz w:val="24"/>
          <w:szCs w:val="24"/>
          <w:lang w:val="ru-RU"/>
        </w:rPr>
        <w:t xml:space="preserve"> </w:t>
      </w:r>
      <w:r>
        <w:rPr>
          <w:rFonts w:ascii="Times New Roman" w:hAnsi="Times New Roman" w:cs="Arial,Bold"/>
          <w:i/>
          <w:sz w:val="24"/>
          <w:szCs w:val="24"/>
        </w:rPr>
        <w:t>word</w:t>
      </w:r>
      <w:r w:rsidRPr="00965430">
        <w:rPr>
          <w:rFonts w:ascii="Times New Roman" w:hAnsi="Times New Roman" w:cs="Arial,Bold"/>
          <w:i/>
          <w:sz w:val="24"/>
          <w:szCs w:val="24"/>
          <w:lang w:val="ru-RU"/>
        </w:rPr>
        <w:t xml:space="preserve">, </w:t>
      </w:r>
      <w:r>
        <w:rPr>
          <w:rFonts w:ascii="Times New Roman" w:hAnsi="Times New Roman" w:cs="Arial,Bold"/>
          <w:i/>
          <w:sz w:val="24"/>
          <w:szCs w:val="24"/>
        </w:rPr>
        <w:t>word</w:t>
      </w:r>
      <w:r w:rsidRPr="00965430">
        <w:rPr>
          <w:rFonts w:ascii="Times New Roman" w:hAnsi="Times New Roman" w:cs="Arial,Bold"/>
          <w:i/>
          <w:sz w:val="24"/>
          <w:szCs w:val="24"/>
          <w:lang w:val="ru-RU"/>
        </w:rPr>
        <w:t xml:space="preserve">, </w:t>
      </w:r>
      <w:r>
        <w:rPr>
          <w:rFonts w:ascii="Times New Roman" w:hAnsi="Times New Roman" w:cs="Arial,Bold"/>
          <w:i/>
          <w:sz w:val="24"/>
          <w:szCs w:val="24"/>
        </w:rPr>
        <w:t>word</w:t>
      </w:r>
      <w:r w:rsidRPr="00965430">
        <w:rPr>
          <w:rFonts w:ascii="Times New Roman" w:hAnsi="Times New Roman" w:cs="Arial,Bold"/>
          <w:i/>
          <w:sz w:val="24"/>
          <w:szCs w:val="24"/>
          <w:lang w:val="ru-RU"/>
        </w:rPr>
        <w:t>.</w:t>
      </w:r>
    </w:p>
    <w:p w14:paraId="595421B0" w14:textId="77777777" w:rsidR="002819D3" w:rsidRPr="00965430" w:rsidRDefault="002819D3" w:rsidP="00311000">
      <w:pPr>
        <w:spacing w:line="276" w:lineRule="auto"/>
        <w:jc w:val="center"/>
        <w:rPr>
          <w:rFonts w:ascii="Times New Roman" w:hAnsi="Times New Roman" w:cs="Arial,Bold"/>
          <w:sz w:val="24"/>
          <w:szCs w:val="24"/>
          <w:lang w:val="ru-RU"/>
        </w:rPr>
      </w:pPr>
    </w:p>
    <w:p w14:paraId="0B9D3A27" w14:textId="77777777" w:rsidR="00AC1601" w:rsidRDefault="00AC1601" w:rsidP="004A131D">
      <w:pPr>
        <w:pStyle w:val="115"/>
      </w:pPr>
    </w:p>
    <w:p w14:paraId="29CC9C26" w14:textId="6824F698" w:rsidR="00AA3531" w:rsidRPr="00B94300" w:rsidRDefault="00B94300" w:rsidP="00DE2FEF">
      <w:pPr>
        <w:pStyle w:val="115"/>
        <w:spacing w:line="360" w:lineRule="auto"/>
      </w:pPr>
      <w:r w:rsidRPr="00B94300">
        <w:rPr>
          <w:lang w:val="en-US"/>
        </w:rPr>
        <w:t>REQUIREMENTS</w:t>
      </w:r>
      <w:r w:rsidRPr="00B94300">
        <w:t xml:space="preserve"> </w:t>
      </w:r>
      <w:r w:rsidRPr="00B94300">
        <w:rPr>
          <w:lang w:val="en-US"/>
        </w:rPr>
        <w:t>FOR</w:t>
      </w:r>
      <w:r w:rsidRPr="00B94300">
        <w:t xml:space="preserve"> </w:t>
      </w:r>
      <w:r w:rsidRPr="00B94300">
        <w:rPr>
          <w:lang w:val="en-US"/>
        </w:rPr>
        <w:t>REGISTRATION</w:t>
      </w:r>
      <w:r w:rsidRPr="00B94300">
        <w:t xml:space="preserve"> </w:t>
      </w:r>
      <w:r w:rsidRPr="00B94300">
        <w:rPr>
          <w:lang w:val="en-US"/>
        </w:rPr>
        <w:t>OF</w:t>
      </w:r>
      <w:r w:rsidRPr="00B94300">
        <w:t xml:space="preserve"> </w:t>
      </w:r>
      <w:r w:rsidRPr="00B94300">
        <w:rPr>
          <w:lang w:val="en-US"/>
        </w:rPr>
        <w:t>PUBLICATIONS</w:t>
      </w:r>
    </w:p>
    <w:p w14:paraId="28FA2A08" w14:textId="17130430" w:rsidR="00B94300" w:rsidRPr="00B94300" w:rsidRDefault="008352C3" w:rsidP="00DE2FEF">
      <w:pPr>
        <w:pStyle w:val="20050"/>
        <w:spacing w:line="360" w:lineRule="auto"/>
        <w:rPr>
          <w:lang w:val="en-US"/>
        </w:rPr>
      </w:pPr>
      <w:r>
        <w:rPr>
          <w:lang w:val="en-US"/>
        </w:rPr>
        <w:t>T</w:t>
      </w:r>
      <w:r w:rsidR="00B94300" w:rsidRPr="00B94300">
        <w:rPr>
          <w:lang w:val="en-US"/>
        </w:rPr>
        <w:t xml:space="preserve">his file is prepared according to the rules and can be used as a template. </w:t>
      </w:r>
    </w:p>
    <w:p w14:paraId="202B4395" w14:textId="77777777" w:rsidR="00B94300" w:rsidRPr="00B94300" w:rsidRDefault="00B94300" w:rsidP="00DE2FEF">
      <w:pPr>
        <w:pStyle w:val="20050"/>
        <w:spacing w:line="360" w:lineRule="auto"/>
        <w:rPr>
          <w:lang w:val="en-US"/>
        </w:rPr>
      </w:pPr>
      <w:r w:rsidRPr="00B94300">
        <w:rPr>
          <w:lang w:val="en-US"/>
        </w:rPr>
        <w:t xml:space="preserve">For publication, you must provide a computer version of the materials (typed in Microsoft Word). </w:t>
      </w:r>
    </w:p>
    <w:p w14:paraId="36CC7A54" w14:textId="77777777" w:rsidR="00B94300" w:rsidRPr="008352C3" w:rsidRDefault="00B94300" w:rsidP="00DE2FEF">
      <w:pPr>
        <w:pStyle w:val="20050"/>
        <w:spacing w:line="360" w:lineRule="auto"/>
        <w:rPr>
          <w:lang w:val="en-US"/>
        </w:rPr>
      </w:pPr>
      <w:r w:rsidRPr="00B94300">
        <w:rPr>
          <w:lang w:val="en-US"/>
        </w:rPr>
        <w:t xml:space="preserve">The material is placed on an A4 page (210 x 297 mm), all margins are 20 mm. </w:t>
      </w:r>
      <w:r w:rsidRPr="008352C3">
        <w:rPr>
          <w:lang w:val="en-US"/>
        </w:rPr>
        <w:t>All text is typed in Times New Roman Cyr font size 12 PT. Paragraph indent 12.5 mm. Interval-1.15 PT. Additional paragraph spacing - 0 PT. Do not put blank lines between paragraphs. Transfers are not allowed. The alignment of the boundaries of the text – in width. The total text should not exceed 20,000 characters with spaces, including output and bibliography.</w:t>
      </w:r>
    </w:p>
    <w:p w14:paraId="5D7DC221" w14:textId="77777777" w:rsidR="00B94300" w:rsidRPr="008352C3" w:rsidRDefault="00B94300" w:rsidP="008352C3">
      <w:pPr>
        <w:pStyle w:val="20050"/>
        <w:spacing w:line="360" w:lineRule="auto"/>
        <w:rPr>
          <w:lang w:val="en-US"/>
        </w:rPr>
      </w:pPr>
      <w:r w:rsidRPr="008352C3">
        <w:rPr>
          <w:lang w:val="en-US"/>
        </w:rPr>
        <w:t>All abbreviations (including abbreviations) in the text must be deciphered. The terms, units and symbols used in the articles should be generally accepted. We kindly ask you to check the text for spelling and syntax errors, and files for viruses.</w:t>
      </w:r>
    </w:p>
    <w:p w14:paraId="3C8D4F1E" w14:textId="77777777" w:rsidR="00B94300" w:rsidRPr="008352C3" w:rsidRDefault="00B94300" w:rsidP="008352C3">
      <w:pPr>
        <w:pStyle w:val="20050"/>
        <w:spacing w:line="360" w:lineRule="auto"/>
        <w:rPr>
          <w:lang w:val="en-US"/>
        </w:rPr>
      </w:pPr>
      <w:r w:rsidRPr="008352C3">
        <w:rPr>
          <w:lang w:val="en-US"/>
        </w:rPr>
        <w:t>In the text, it is allowed to highlight words or phrases in bold or italic. Underscores are not allowed.</w:t>
      </w:r>
    </w:p>
    <w:p w14:paraId="142117A7" w14:textId="77777777" w:rsidR="00B94300" w:rsidRPr="008352C3" w:rsidRDefault="00B94300" w:rsidP="008352C3">
      <w:pPr>
        <w:pStyle w:val="20050"/>
        <w:spacing w:line="360" w:lineRule="auto"/>
        <w:rPr>
          <w:lang w:val="en-US"/>
        </w:rPr>
      </w:pPr>
      <w:r w:rsidRPr="008352C3">
        <w:rPr>
          <w:lang w:val="en-US"/>
        </w:rPr>
        <w:t>Please distinguish between dashes and hyphens.</w:t>
      </w:r>
    </w:p>
    <w:p w14:paraId="54952EC5" w14:textId="77777777" w:rsidR="00B94300" w:rsidRPr="008352C3" w:rsidRDefault="00B94300" w:rsidP="008352C3">
      <w:pPr>
        <w:pStyle w:val="20050"/>
        <w:spacing w:line="360" w:lineRule="auto"/>
        <w:rPr>
          <w:lang w:val="en-US"/>
        </w:rPr>
      </w:pPr>
      <w:r w:rsidRPr="008352C3">
        <w:rPr>
          <w:lang w:val="en-US"/>
        </w:rPr>
        <w:t>You must leave a blank line before the section name. There is no period after the section name.</w:t>
      </w:r>
    </w:p>
    <w:p w14:paraId="298F1734" w14:textId="4F94505F" w:rsidR="000C5E02" w:rsidRDefault="00B94300" w:rsidP="008352C3">
      <w:pPr>
        <w:pStyle w:val="20050"/>
        <w:spacing w:line="360" w:lineRule="auto"/>
      </w:pPr>
      <w:r w:rsidRPr="008352C3">
        <w:rPr>
          <w:lang w:val="en-US"/>
        </w:rPr>
        <w:t xml:space="preserve">Figures should be executed accurately in any format imported by Microsoft Word, their sizes should not exceed the size of the text field. If the drawing consists of several objects, all of them should be combined into one object. All figures should be numbered and signed as </w:t>
      </w:r>
      <w:r w:rsidRPr="008352C3">
        <w:rPr>
          <w:lang w:val="en-US"/>
        </w:rPr>
        <w:lastRenderedPageBreak/>
        <w:t xml:space="preserve">shown in the example. In the text of the manuscript, a reference to each figure is necessarily given (figure 1). Numbering through. Figure captions are recommended in Times New Roman, 12 PT. After the caption to the picture, you must leave an empty line. Drawings should be done in black and white, or in shades of gray. </w:t>
      </w:r>
      <w:r>
        <w:t>Colour drawings and photographs are not allowed.</w:t>
      </w:r>
      <w:r w:rsidR="000C5E02">
        <w:t xml:space="preserve"> </w:t>
      </w:r>
    </w:p>
    <w:p w14:paraId="0CED241B" w14:textId="77777777" w:rsidR="008116F8" w:rsidRPr="008116F8" w:rsidRDefault="008116F8" w:rsidP="008116F8">
      <w:pPr>
        <w:pStyle w:val="Default"/>
      </w:pPr>
    </w:p>
    <w:p w14:paraId="008EE14D" w14:textId="77777777" w:rsidR="00001FBF" w:rsidRDefault="00FB6B25" w:rsidP="00001FBF">
      <w:pPr>
        <w:keepNext/>
        <w:jc w:val="center"/>
      </w:pPr>
      <w:r>
        <w:rPr>
          <w:noProof/>
          <w:lang w:val="ru-RU"/>
        </w:rPr>
        <w:drawing>
          <wp:inline distT="0" distB="0" distL="0" distR="0" wp14:anchorId="1376342D" wp14:editId="38BC61AA">
            <wp:extent cx="1876425" cy="1412875"/>
            <wp:effectExtent l="19050" t="0" r="9525" b="0"/>
            <wp:docPr id="1" name="Рисунок 1" descr="Водяные%20л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дяные%20лилии"/>
                    <pic:cNvPicPr>
                      <a:picLocks noChangeAspect="1" noChangeArrowheads="1"/>
                    </pic:cNvPicPr>
                  </pic:nvPicPr>
                  <pic:blipFill>
                    <a:blip r:embed="rId10" cstate="print">
                      <a:lum bright="30000"/>
                      <a:grayscl/>
                    </a:blip>
                    <a:srcRect/>
                    <a:stretch>
                      <a:fillRect/>
                    </a:stretch>
                  </pic:blipFill>
                  <pic:spPr bwMode="auto">
                    <a:xfrm>
                      <a:off x="0" y="0"/>
                      <a:ext cx="1876425" cy="1412875"/>
                    </a:xfrm>
                    <a:prstGeom prst="rect">
                      <a:avLst/>
                    </a:prstGeom>
                    <a:noFill/>
                    <a:ln w="9525">
                      <a:noFill/>
                      <a:miter lim="800000"/>
                      <a:headEnd/>
                      <a:tailEnd/>
                    </a:ln>
                  </pic:spPr>
                </pic:pic>
              </a:graphicData>
            </a:graphic>
          </wp:inline>
        </w:drawing>
      </w:r>
    </w:p>
    <w:p w14:paraId="0465F103" w14:textId="127C7001" w:rsidR="00150945" w:rsidRPr="000C5E02" w:rsidRDefault="008352C3" w:rsidP="00001FBF">
      <w:pPr>
        <w:pStyle w:val="af2"/>
        <w:jc w:val="center"/>
        <w:rPr>
          <w:rFonts w:ascii="Arial,Bold" w:hAnsi="Arial,Bold"/>
          <w:i w:val="0"/>
          <w:iCs w:val="0"/>
          <w:color w:val="auto"/>
          <w:sz w:val="24"/>
          <w:szCs w:val="24"/>
          <w:lang w:val="ru-RU"/>
        </w:rPr>
      </w:pPr>
      <w:bookmarkStart w:id="0" w:name="_Ref486781087"/>
      <w:r w:rsidRPr="008352C3">
        <w:rPr>
          <w:rFonts w:ascii="Arial,Bold" w:hAnsi="Arial,Bold"/>
          <w:i w:val="0"/>
          <w:iCs w:val="0"/>
          <w:color w:val="auto"/>
          <w:sz w:val="24"/>
          <w:szCs w:val="24"/>
          <w:lang w:val="ru-RU"/>
        </w:rPr>
        <w:t>Figure 1. Water lily</w:t>
      </w:r>
      <w:bookmarkEnd w:id="0"/>
    </w:p>
    <w:p w14:paraId="39EC110A" w14:textId="77777777" w:rsidR="008352C3" w:rsidRPr="008352C3" w:rsidRDefault="008352C3" w:rsidP="008352C3">
      <w:pPr>
        <w:pStyle w:val="20050"/>
        <w:spacing w:line="360" w:lineRule="auto"/>
        <w:rPr>
          <w:bCs/>
          <w:lang w:val="en-US"/>
        </w:rPr>
      </w:pPr>
      <w:r w:rsidRPr="008352C3">
        <w:rPr>
          <w:bCs/>
          <w:lang w:val="en-US"/>
        </w:rPr>
        <w:t xml:space="preserve">Formulas must be typed using the built-in Equation Editor. The use of other formula editors, such as MathType, is not welcome. Formulas are located in the center of the line, the numbering of formulas is through throughout the text, the numbers of formulas are located on the right. </w:t>
      </w:r>
    </w:p>
    <w:p w14:paraId="30568559" w14:textId="77777777" w:rsidR="008352C3" w:rsidRPr="008352C3" w:rsidRDefault="008352C3" w:rsidP="008352C3">
      <w:pPr>
        <w:pStyle w:val="20050"/>
        <w:spacing w:line="360" w:lineRule="auto"/>
        <w:rPr>
          <w:bCs/>
          <w:lang w:val="en-US"/>
        </w:rPr>
      </w:pPr>
      <w:r w:rsidRPr="008352C3">
        <w:rPr>
          <w:bCs/>
          <w:lang w:val="en-US"/>
        </w:rPr>
        <w:t xml:space="preserve">Mathematical symbols of variables in the text and in the illustrations should be typed: Latin-italics, Russian and Greek-direct; words-operators (min, max, sin, cos, etc.) - direct. </w:t>
      </w:r>
    </w:p>
    <w:p w14:paraId="4AC78C7A" w14:textId="0CE9DBBA" w:rsidR="00150945" w:rsidRPr="008352C3" w:rsidRDefault="008352C3" w:rsidP="008352C3">
      <w:pPr>
        <w:pStyle w:val="20050"/>
        <w:spacing w:line="360" w:lineRule="auto"/>
        <w:rPr>
          <w:bCs/>
          <w:lang w:val="en-US"/>
        </w:rPr>
      </w:pPr>
      <w:r w:rsidRPr="008352C3">
        <w:rPr>
          <w:bCs/>
          <w:lang w:val="en-US"/>
        </w:rPr>
        <w:t>If there are tables in the text, they must also be numbered and signed. Numbering through. The tables are signed in the upper right corner, as shown in the example. As for figures, headings and table contents should be typed in a font size of 12 PT. You must leave an empty row after the table. Each table must be referenced in the text (table 1).</w:t>
      </w:r>
      <w:r w:rsidR="00001FBF" w:rsidRPr="008352C3">
        <w:rPr>
          <w:bCs/>
          <w:lang w:val="en-US"/>
        </w:rPr>
        <w:t xml:space="preserve"> </w:t>
      </w:r>
    </w:p>
    <w:p w14:paraId="646508A6" w14:textId="7B7A18B3" w:rsidR="00150945" w:rsidRPr="00150945" w:rsidRDefault="008352C3" w:rsidP="00150945">
      <w:pPr>
        <w:pStyle w:val="20050"/>
        <w:jc w:val="right"/>
      </w:pPr>
      <w:r>
        <w:rPr>
          <w:lang w:val="en-US"/>
        </w:rPr>
        <w:t>Table</w:t>
      </w:r>
      <w:r w:rsidR="00150945" w:rsidRPr="00150945">
        <w:t xml:space="preserve"> 1 </w:t>
      </w:r>
    </w:p>
    <w:p w14:paraId="1309AA77" w14:textId="6F490D7A" w:rsidR="00150945" w:rsidRPr="008352C3" w:rsidRDefault="008352C3" w:rsidP="00150945">
      <w:pPr>
        <w:pStyle w:val="20050"/>
        <w:jc w:val="center"/>
        <w:rPr>
          <w:rFonts w:ascii="Times New Roman" w:hAnsi="Times New Roman"/>
          <w:lang w:val="en-US"/>
        </w:rPr>
      </w:pPr>
      <w:r>
        <w:rPr>
          <w:rFonts w:ascii="Times New Roman" w:hAnsi="Times New Roman"/>
          <w:lang w:val="en-US"/>
        </w:rPr>
        <w:t>Name of the table</w:t>
      </w:r>
    </w:p>
    <w:tbl>
      <w:tblPr>
        <w:tblW w:w="7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619"/>
        <w:gridCol w:w="1774"/>
        <w:gridCol w:w="2487"/>
      </w:tblGrid>
      <w:tr w:rsidR="00150945" w:rsidRPr="00150945" w14:paraId="0ED73FE0" w14:textId="77777777" w:rsidTr="00150945">
        <w:trPr>
          <w:jc w:val="center"/>
        </w:trPr>
        <w:tc>
          <w:tcPr>
            <w:tcW w:w="915" w:type="dxa"/>
          </w:tcPr>
          <w:p w14:paraId="74DD48C1" w14:textId="4A830EE7" w:rsidR="00150945" w:rsidRPr="00001FBF" w:rsidRDefault="00150945" w:rsidP="00D27F47">
            <w:pPr>
              <w:jc w:val="center"/>
              <w:rPr>
                <w:rFonts w:ascii="Times New Roman" w:hAnsi="Times New Roman"/>
                <w:sz w:val="24"/>
                <w:szCs w:val="24"/>
                <w:lang w:val="ru-RU"/>
              </w:rPr>
            </w:pPr>
            <w:r w:rsidRPr="00001FBF">
              <w:rPr>
                <w:rFonts w:ascii="Times New Roman" w:hAnsi="Times New Roman"/>
                <w:sz w:val="24"/>
                <w:szCs w:val="24"/>
                <w:lang w:val="ru-RU"/>
              </w:rPr>
              <w:t xml:space="preserve">№ </w:t>
            </w:r>
          </w:p>
        </w:tc>
        <w:tc>
          <w:tcPr>
            <w:tcW w:w="2619" w:type="dxa"/>
            <w:vAlign w:val="center"/>
          </w:tcPr>
          <w:p w14:paraId="683D16C9" w14:textId="5201BFEA" w:rsidR="00150945" w:rsidRPr="00001FBF" w:rsidRDefault="008352C3" w:rsidP="00D27F47">
            <w:pPr>
              <w:jc w:val="center"/>
              <w:rPr>
                <w:rFonts w:ascii="Times New Roman" w:hAnsi="Times New Roman"/>
                <w:sz w:val="24"/>
                <w:szCs w:val="24"/>
                <w:lang w:val="ru-RU"/>
              </w:rPr>
            </w:pPr>
            <w:r>
              <w:rPr>
                <w:rFonts w:ascii="Times New Roman" w:hAnsi="Times New Roman"/>
                <w:sz w:val="24"/>
                <w:szCs w:val="24"/>
                <w:lang w:val="ru-RU"/>
              </w:rPr>
              <w:t>С</w:t>
            </w:r>
            <w:r w:rsidRPr="008352C3">
              <w:rPr>
                <w:rFonts w:ascii="Times New Roman" w:hAnsi="Times New Roman"/>
                <w:sz w:val="24"/>
                <w:szCs w:val="24"/>
                <w:lang w:val="ru-RU"/>
              </w:rPr>
              <w:t>olumn 1</w:t>
            </w:r>
          </w:p>
        </w:tc>
        <w:tc>
          <w:tcPr>
            <w:tcW w:w="1774" w:type="dxa"/>
            <w:vAlign w:val="center"/>
          </w:tcPr>
          <w:p w14:paraId="0AA014D5" w14:textId="4523C17B" w:rsidR="00150945" w:rsidRPr="008352C3" w:rsidRDefault="008352C3" w:rsidP="00D27F47">
            <w:pPr>
              <w:jc w:val="center"/>
              <w:rPr>
                <w:rFonts w:ascii="Times New Roman" w:hAnsi="Times New Roman"/>
                <w:sz w:val="24"/>
                <w:szCs w:val="24"/>
              </w:rPr>
            </w:pPr>
            <w:r>
              <w:rPr>
                <w:rFonts w:ascii="Times New Roman" w:hAnsi="Times New Roman"/>
                <w:sz w:val="24"/>
                <w:szCs w:val="24"/>
                <w:lang w:val="ru-RU"/>
              </w:rPr>
              <w:t>С</w:t>
            </w:r>
            <w:r w:rsidRPr="008352C3">
              <w:rPr>
                <w:rFonts w:ascii="Times New Roman" w:hAnsi="Times New Roman"/>
                <w:sz w:val="24"/>
                <w:szCs w:val="24"/>
                <w:lang w:val="ru-RU"/>
              </w:rPr>
              <w:t xml:space="preserve">olumn </w:t>
            </w:r>
            <w:r>
              <w:rPr>
                <w:rFonts w:ascii="Times New Roman" w:hAnsi="Times New Roman"/>
                <w:sz w:val="24"/>
                <w:szCs w:val="24"/>
              </w:rPr>
              <w:t>2</w:t>
            </w:r>
          </w:p>
        </w:tc>
        <w:tc>
          <w:tcPr>
            <w:tcW w:w="2487" w:type="dxa"/>
            <w:vAlign w:val="center"/>
          </w:tcPr>
          <w:p w14:paraId="3A4BF3DD" w14:textId="4747BCA7" w:rsidR="00150945" w:rsidRPr="008352C3" w:rsidRDefault="008352C3" w:rsidP="00C31F9C">
            <w:pPr>
              <w:jc w:val="center"/>
              <w:rPr>
                <w:rFonts w:ascii="Times New Roman" w:hAnsi="Times New Roman"/>
                <w:sz w:val="24"/>
                <w:szCs w:val="24"/>
              </w:rPr>
            </w:pPr>
            <w:r>
              <w:rPr>
                <w:rFonts w:ascii="Times New Roman" w:hAnsi="Times New Roman"/>
                <w:sz w:val="24"/>
                <w:szCs w:val="24"/>
                <w:lang w:val="ru-RU"/>
              </w:rPr>
              <w:t>С</w:t>
            </w:r>
            <w:r w:rsidRPr="008352C3">
              <w:rPr>
                <w:rFonts w:ascii="Times New Roman" w:hAnsi="Times New Roman"/>
                <w:sz w:val="24"/>
                <w:szCs w:val="24"/>
                <w:lang w:val="ru-RU"/>
              </w:rPr>
              <w:t xml:space="preserve">olumn </w:t>
            </w:r>
            <w:r>
              <w:rPr>
                <w:rFonts w:ascii="Times New Roman" w:hAnsi="Times New Roman"/>
                <w:sz w:val="24"/>
                <w:szCs w:val="24"/>
              </w:rPr>
              <w:t>3</w:t>
            </w:r>
          </w:p>
        </w:tc>
      </w:tr>
      <w:tr w:rsidR="008352C3" w:rsidRPr="00150945" w14:paraId="7704CC87" w14:textId="77777777" w:rsidTr="00150945">
        <w:trPr>
          <w:jc w:val="center"/>
        </w:trPr>
        <w:tc>
          <w:tcPr>
            <w:tcW w:w="915" w:type="dxa"/>
          </w:tcPr>
          <w:p w14:paraId="72BA3F00" w14:textId="77777777" w:rsidR="008352C3" w:rsidRPr="00150945" w:rsidRDefault="008352C3" w:rsidP="008352C3">
            <w:pPr>
              <w:jc w:val="center"/>
              <w:rPr>
                <w:rFonts w:ascii="Times New Roman" w:hAnsi="Times New Roman"/>
                <w:sz w:val="24"/>
                <w:szCs w:val="24"/>
              </w:rPr>
            </w:pPr>
            <w:r w:rsidRPr="00150945">
              <w:rPr>
                <w:rFonts w:ascii="Times New Roman" w:hAnsi="Times New Roman"/>
                <w:sz w:val="24"/>
                <w:szCs w:val="24"/>
              </w:rPr>
              <w:t>1</w:t>
            </w:r>
          </w:p>
        </w:tc>
        <w:tc>
          <w:tcPr>
            <w:tcW w:w="2619" w:type="dxa"/>
          </w:tcPr>
          <w:p w14:paraId="6E0FDFE7" w14:textId="5DBB43F0" w:rsidR="008352C3" w:rsidRPr="00150945" w:rsidRDefault="008352C3" w:rsidP="008352C3">
            <w:pPr>
              <w:jc w:val="center"/>
              <w:rPr>
                <w:rFonts w:ascii="Times New Roman" w:hAnsi="Times New Roman"/>
                <w:sz w:val="24"/>
                <w:szCs w:val="24"/>
              </w:rPr>
            </w:pPr>
            <w:r>
              <w:rPr>
                <w:rFonts w:ascii="Times New Roman" w:hAnsi="Times New Roman"/>
                <w:sz w:val="24"/>
                <w:szCs w:val="24"/>
              </w:rPr>
              <w:t>…</w:t>
            </w:r>
          </w:p>
        </w:tc>
        <w:tc>
          <w:tcPr>
            <w:tcW w:w="1774" w:type="dxa"/>
          </w:tcPr>
          <w:p w14:paraId="720D9953" w14:textId="5160F701" w:rsidR="008352C3" w:rsidRPr="00150945" w:rsidRDefault="008352C3" w:rsidP="008352C3">
            <w:pPr>
              <w:jc w:val="center"/>
              <w:rPr>
                <w:rFonts w:ascii="Times New Roman" w:hAnsi="Times New Roman"/>
                <w:sz w:val="24"/>
                <w:szCs w:val="24"/>
              </w:rPr>
            </w:pPr>
            <w:r w:rsidRPr="00024777">
              <w:rPr>
                <w:rFonts w:ascii="Times New Roman" w:hAnsi="Times New Roman"/>
                <w:sz w:val="24"/>
                <w:szCs w:val="24"/>
              </w:rPr>
              <w:t>…</w:t>
            </w:r>
          </w:p>
        </w:tc>
        <w:tc>
          <w:tcPr>
            <w:tcW w:w="2487" w:type="dxa"/>
          </w:tcPr>
          <w:p w14:paraId="0EC00176" w14:textId="24D9C291" w:rsidR="008352C3" w:rsidRPr="00150945" w:rsidRDefault="008352C3" w:rsidP="008352C3">
            <w:pPr>
              <w:jc w:val="center"/>
              <w:rPr>
                <w:rFonts w:ascii="Times New Roman" w:hAnsi="Times New Roman"/>
                <w:sz w:val="24"/>
                <w:szCs w:val="24"/>
              </w:rPr>
            </w:pPr>
            <w:r w:rsidRPr="00024777">
              <w:rPr>
                <w:rFonts w:ascii="Times New Roman" w:hAnsi="Times New Roman"/>
                <w:sz w:val="24"/>
                <w:szCs w:val="24"/>
              </w:rPr>
              <w:t>…</w:t>
            </w:r>
          </w:p>
        </w:tc>
      </w:tr>
      <w:tr w:rsidR="008352C3" w:rsidRPr="00150945" w14:paraId="3BFC597D" w14:textId="77777777" w:rsidTr="00150945">
        <w:trPr>
          <w:jc w:val="center"/>
        </w:trPr>
        <w:tc>
          <w:tcPr>
            <w:tcW w:w="915" w:type="dxa"/>
          </w:tcPr>
          <w:p w14:paraId="0E274DE2" w14:textId="77777777" w:rsidR="008352C3" w:rsidRPr="00150945" w:rsidRDefault="008352C3" w:rsidP="008352C3">
            <w:pPr>
              <w:jc w:val="center"/>
              <w:rPr>
                <w:rFonts w:ascii="Times New Roman" w:hAnsi="Times New Roman"/>
                <w:sz w:val="24"/>
                <w:szCs w:val="24"/>
              </w:rPr>
            </w:pPr>
            <w:r w:rsidRPr="00150945">
              <w:rPr>
                <w:rFonts w:ascii="Times New Roman" w:hAnsi="Times New Roman"/>
                <w:sz w:val="24"/>
                <w:szCs w:val="24"/>
              </w:rPr>
              <w:t>2</w:t>
            </w:r>
          </w:p>
        </w:tc>
        <w:tc>
          <w:tcPr>
            <w:tcW w:w="2619" w:type="dxa"/>
          </w:tcPr>
          <w:p w14:paraId="14E38DE1" w14:textId="5F00097D" w:rsidR="008352C3" w:rsidRPr="00150945" w:rsidRDefault="008352C3" w:rsidP="008352C3">
            <w:pPr>
              <w:jc w:val="center"/>
              <w:rPr>
                <w:rFonts w:ascii="Times New Roman" w:hAnsi="Times New Roman"/>
                <w:b/>
                <w:sz w:val="24"/>
                <w:szCs w:val="24"/>
              </w:rPr>
            </w:pPr>
            <w:r w:rsidRPr="00C44D82">
              <w:rPr>
                <w:rFonts w:ascii="Times New Roman" w:hAnsi="Times New Roman"/>
                <w:sz w:val="24"/>
                <w:szCs w:val="24"/>
              </w:rPr>
              <w:t>…</w:t>
            </w:r>
          </w:p>
        </w:tc>
        <w:tc>
          <w:tcPr>
            <w:tcW w:w="1774" w:type="dxa"/>
          </w:tcPr>
          <w:p w14:paraId="78C69BBE" w14:textId="2008E9E4"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c>
          <w:tcPr>
            <w:tcW w:w="2487" w:type="dxa"/>
          </w:tcPr>
          <w:p w14:paraId="7651D243" w14:textId="3166C282"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r>
      <w:tr w:rsidR="008352C3" w:rsidRPr="00150945" w14:paraId="268744C1" w14:textId="77777777" w:rsidTr="00150945">
        <w:trPr>
          <w:jc w:val="center"/>
        </w:trPr>
        <w:tc>
          <w:tcPr>
            <w:tcW w:w="915" w:type="dxa"/>
          </w:tcPr>
          <w:p w14:paraId="5B01E1B5" w14:textId="77777777" w:rsidR="008352C3" w:rsidRPr="00150945" w:rsidRDefault="008352C3" w:rsidP="008352C3">
            <w:pPr>
              <w:jc w:val="center"/>
              <w:rPr>
                <w:rFonts w:ascii="Times New Roman" w:hAnsi="Times New Roman"/>
                <w:sz w:val="24"/>
                <w:szCs w:val="24"/>
              </w:rPr>
            </w:pPr>
            <w:r w:rsidRPr="00150945">
              <w:rPr>
                <w:rFonts w:ascii="Times New Roman" w:hAnsi="Times New Roman"/>
                <w:sz w:val="24"/>
                <w:szCs w:val="24"/>
              </w:rPr>
              <w:t>3</w:t>
            </w:r>
          </w:p>
        </w:tc>
        <w:tc>
          <w:tcPr>
            <w:tcW w:w="2619" w:type="dxa"/>
          </w:tcPr>
          <w:p w14:paraId="723CB9AA" w14:textId="7D255AB7" w:rsidR="008352C3" w:rsidRPr="00150945" w:rsidRDefault="008352C3" w:rsidP="008352C3">
            <w:pPr>
              <w:jc w:val="center"/>
              <w:rPr>
                <w:rFonts w:ascii="Times New Roman" w:hAnsi="Times New Roman"/>
                <w:b/>
                <w:sz w:val="24"/>
                <w:szCs w:val="24"/>
              </w:rPr>
            </w:pPr>
            <w:r w:rsidRPr="00C44D82">
              <w:rPr>
                <w:rFonts w:ascii="Times New Roman" w:hAnsi="Times New Roman"/>
                <w:sz w:val="24"/>
                <w:szCs w:val="24"/>
              </w:rPr>
              <w:t>…</w:t>
            </w:r>
          </w:p>
        </w:tc>
        <w:tc>
          <w:tcPr>
            <w:tcW w:w="1774" w:type="dxa"/>
          </w:tcPr>
          <w:p w14:paraId="1EAB9197" w14:textId="06418908"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c>
          <w:tcPr>
            <w:tcW w:w="2487" w:type="dxa"/>
          </w:tcPr>
          <w:p w14:paraId="36FD17D0" w14:textId="26BF1793"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r>
      <w:tr w:rsidR="008352C3" w:rsidRPr="00150945" w14:paraId="451767E2" w14:textId="77777777" w:rsidTr="00150945">
        <w:trPr>
          <w:jc w:val="center"/>
        </w:trPr>
        <w:tc>
          <w:tcPr>
            <w:tcW w:w="915" w:type="dxa"/>
          </w:tcPr>
          <w:p w14:paraId="2E6570D0" w14:textId="77777777" w:rsidR="008352C3" w:rsidRPr="00150945" w:rsidRDefault="008352C3" w:rsidP="008352C3">
            <w:pPr>
              <w:jc w:val="center"/>
              <w:rPr>
                <w:rFonts w:ascii="Times New Roman" w:hAnsi="Times New Roman"/>
                <w:sz w:val="24"/>
                <w:szCs w:val="24"/>
              </w:rPr>
            </w:pPr>
            <w:r w:rsidRPr="00150945">
              <w:rPr>
                <w:rFonts w:ascii="Times New Roman" w:hAnsi="Times New Roman"/>
                <w:sz w:val="24"/>
                <w:szCs w:val="24"/>
              </w:rPr>
              <w:t>4</w:t>
            </w:r>
          </w:p>
        </w:tc>
        <w:tc>
          <w:tcPr>
            <w:tcW w:w="2619" w:type="dxa"/>
          </w:tcPr>
          <w:p w14:paraId="04A5A718" w14:textId="7605817C" w:rsidR="008352C3" w:rsidRPr="00150945" w:rsidRDefault="008352C3" w:rsidP="008352C3">
            <w:pPr>
              <w:jc w:val="center"/>
              <w:rPr>
                <w:rFonts w:ascii="Times New Roman" w:hAnsi="Times New Roman"/>
                <w:b/>
                <w:sz w:val="24"/>
                <w:szCs w:val="24"/>
              </w:rPr>
            </w:pPr>
            <w:r w:rsidRPr="00C44D82">
              <w:rPr>
                <w:rFonts w:ascii="Times New Roman" w:hAnsi="Times New Roman"/>
                <w:sz w:val="24"/>
                <w:szCs w:val="24"/>
              </w:rPr>
              <w:t>…</w:t>
            </w:r>
          </w:p>
        </w:tc>
        <w:tc>
          <w:tcPr>
            <w:tcW w:w="1774" w:type="dxa"/>
          </w:tcPr>
          <w:p w14:paraId="6207FACA" w14:textId="02ABF75B"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c>
          <w:tcPr>
            <w:tcW w:w="2487" w:type="dxa"/>
          </w:tcPr>
          <w:p w14:paraId="672D04A0" w14:textId="4AB94463" w:rsidR="008352C3" w:rsidRPr="00150945" w:rsidRDefault="008352C3" w:rsidP="008352C3">
            <w:pPr>
              <w:jc w:val="center"/>
              <w:rPr>
                <w:rFonts w:ascii="Times New Roman" w:hAnsi="Times New Roman"/>
                <w:sz w:val="24"/>
                <w:szCs w:val="24"/>
              </w:rPr>
            </w:pPr>
            <w:r w:rsidRPr="00C44D82">
              <w:rPr>
                <w:rFonts w:ascii="Times New Roman" w:hAnsi="Times New Roman"/>
                <w:sz w:val="24"/>
                <w:szCs w:val="24"/>
              </w:rPr>
              <w:t>…</w:t>
            </w:r>
          </w:p>
        </w:tc>
      </w:tr>
    </w:tbl>
    <w:p w14:paraId="2DF92950" w14:textId="77777777" w:rsidR="00DA5BEA" w:rsidRDefault="00DA5BEA" w:rsidP="00311000">
      <w:pPr>
        <w:spacing w:line="276" w:lineRule="auto"/>
        <w:ind w:firstLine="427"/>
        <w:jc w:val="both"/>
        <w:rPr>
          <w:rFonts w:ascii="TimesNewRoman,Bold" w:hAnsi="TimesNewRoman,Bold" w:cs="TimesNewRoman,Bold"/>
          <w:bCs/>
          <w:sz w:val="24"/>
          <w:szCs w:val="24"/>
          <w:lang w:val="ru-RU"/>
        </w:rPr>
      </w:pPr>
    </w:p>
    <w:p w14:paraId="143167FC" w14:textId="61F93D4E" w:rsidR="008352C3" w:rsidRPr="008352C3" w:rsidRDefault="008352C3" w:rsidP="008352C3">
      <w:pPr>
        <w:pStyle w:val="20050"/>
        <w:spacing w:line="360" w:lineRule="auto"/>
        <w:ind w:firstLine="720"/>
        <w:rPr>
          <w:lang w:val="en-US"/>
        </w:rPr>
      </w:pPr>
      <w:r w:rsidRPr="008352C3">
        <w:rPr>
          <w:lang w:val="en-US"/>
        </w:rPr>
        <w:t>List using bullets are made on the basis of the following examples:</w:t>
      </w:r>
    </w:p>
    <w:p w14:paraId="4F583784" w14:textId="77777777" w:rsidR="008352C3" w:rsidRDefault="008352C3" w:rsidP="008352C3">
      <w:pPr>
        <w:pStyle w:val="20050"/>
        <w:numPr>
          <w:ilvl w:val="0"/>
          <w:numId w:val="17"/>
        </w:numPr>
        <w:spacing w:line="360" w:lineRule="auto"/>
        <w:ind w:left="851"/>
        <w:rPr>
          <w:lang w:val="en-US"/>
        </w:rPr>
      </w:pPr>
      <w:r w:rsidRPr="008352C3">
        <w:rPr>
          <w:lang w:val="en-US"/>
        </w:rPr>
        <w:t xml:space="preserve"> marker-dash;</w:t>
      </w:r>
    </w:p>
    <w:p w14:paraId="274C2D11" w14:textId="02CADD45" w:rsidR="008352C3" w:rsidRPr="008352C3" w:rsidRDefault="008352C3" w:rsidP="008352C3">
      <w:pPr>
        <w:pStyle w:val="20050"/>
        <w:numPr>
          <w:ilvl w:val="0"/>
          <w:numId w:val="17"/>
        </w:numPr>
        <w:spacing w:line="360" w:lineRule="auto"/>
        <w:ind w:left="851"/>
        <w:rPr>
          <w:lang w:val="en-US"/>
        </w:rPr>
      </w:pPr>
      <w:r w:rsidRPr="008352C3">
        <w:rPr>
          <w:lang w:val="en-US"/>
        </w:rPr>
        <w:t>indentation - as in the example;</w:t>
      </w:r>
    </w:p>
    <w:p w14:paraId="3069BF8A" w14:textId="06569215" w:rsidR="008352C3" w:rsidRPr="008352C3" w:rsidRDefault="008352C3" w:rsidP="008352C3">
      <w:pPr>
        <w:pStyle w:val="20050"/>
        <w:numPr>
          <w:ilvl w:val="0"/>
          <w:numId w:val="17"/>
        </w:numPr>
        <w:spacing w:line="360" w:lineRule="auto"/>
        <w:ind w:left="851"/>
        <w:rPr>
          <w:lang w:val="en-US"/>
        </w:rPr>
      </w:pPr>
      <w:r w:rsidRPr="008352C3">
        <w:rPr>
          <w:lang w:val="en-US"/>
        </w:rPr>
        <w:t xml:space="preserve">if there is a semicolon at the end of a line, the next line begins with a small letter. At the end of the list of shootouts put a period. </w:t>
      </w:r>
    </w:p>
    <w:p w14:paraId="63E5ED38" w14:textId="77777777" w:rsidR="008352C3" w:rsidRPr="008352C3" w:rsidRDefault="008352C3" w:rsidP="008352C3">
      <w:pPr>
        <w:pStyle w:val="20050"/>
        <w:spacing w:line="360" w:lineRule="auto"/>
        <w:rPr>
          <w:lang w:val="en-US"/>
        </w:rPr>
      </w:pPr>
    </w:p>
    <w:p w14:paraId="06CA6041" w14:textId="77777777" w:rsidR="008352C3" w:rsidRPr="008352C3" w:rsidRDefault="008352C3" w:rsidP="008352C3">
      <w:pPr>
        <w:pStyle w:val="20050"/>
        <w:spacing w:line="360" w:lineRule="auto"/>
        <w:rPr>
          <w:lang w:val="en-US"/>
        </w:rPr>
      </w:pPr>
      <w:r w:rsidRPr="008352C3">
        <w:rPr>
          <w:lang w:val="en-US"/>
        </w:rPr>
        <w:lastRenderedPageBreak/>
        <w:t>The numbered list is designed as in the example below:</w:t>
      </w:r>
    </w:p>
    <w:p w14:paraId="1CDB481A" w14:textId="77777777" w:rsidR="008352C3" w:rsidRPr="008352C3" w:rsidRDefault="008352C3" w:rsidP="008352C3">
      <w:pPr>
        <w:pStyle w:val="20050"/>
        <w:spacing w:line="360" w:lineRule="auto"/>
        <w:ind w:left="284" w:firstLine="0"/>
        <w:rPr>
          <w:lang w:val="en-US"/>
        </w:rPr>
      </w:pPr>
      <w:r w:rsidRPr="008352C3">
        <w:rPr>
          <w:lang w:val="en-US"/>
        </w:rPr>
        <w:t>1.</w:t>
      </w:r>
      <w:r w:rsidRPr="008352C3">
        <w:rPr>
          <w:lang w:val="en-US"/>
        </w:rPr>
        <w:tab/>
        <w:t>The numbers are in Arabic numerals. Indentation-as in the example.</w:t>
      </w:r>
    </w:p>
    <w:p w14:paraId="2369C08C" w14:textId="77777777" w:rsidR="008352C3" w:rsidRPr="008352C3" w:rsidRDefault="008352C3" w:rsidP="008352C3">
      <w:pPr>
        <w:pStyle w:val="20050"/>
        <w:spacing w:line="360" w:lineRule="auto"/>
        <w:ind w:left="284" w:firstLine="0"/>
        <w:rPr>
          <w:lang w:val="en-US"/>
        </w:rPr>
      </w:pPr>
      <w:r w:rsidRPr="008352C3">
        <w:rPr>
          <w:lang w:val="en-US"/>
        </w:rPr>
        <w:t>2.</w:t>
      </w:r>
      <w:r w:rsidRPr="008352C3">
        <w:rPr>
          <w:lang w:val="en-US"/>
        </w:rPr>
        <w:tab/>
        <w:t>After the number, a period is placed.</w:t>
      </w:r>
    </w:p>
    <w:p w14:paraId="539960C3" w14:textId="2257CE48" w:rsidR="00CA399F" w:rsidRPr="00CA399F" w:rsidRDefault="008352C3" w:rsidP="008352C3">
      <w:pPr>
        <w:pStyle w:val="20050"/>
        <w:spacing w:line="360" w:lineRule="auto"/>
        <w:ind w:left="284" w:firstLine="0"/>
      </w:pPr>
      <w:r w:rsidRPr="008352C3">
        <w:rPr>
          <w:lang w:val="en-US"/>
        </w:rPr>
        <w:t>3.</w:t>
      </w:r>
      <w:r w:rsidRPr="008352C3">
        <w:rPr>
          <w:lang w:val="en-US"/>
        </w:rPr>
        <w:tab/>
        <w:t xml:space="preserve">After the dot, the text is written with a capital letter. </w:t>
      </w:r>
      <w:r>
        <w:t>At the end of a dot.</w:t>
      </w:r>
      <w:r>
        <w:t xml:space="preserve"> </w:t>
      </w:r>
    </w:p>
    <w:p w14:paraId="3E21F048" w14:textId="77777777" w:rsidR="00CA399F" w:rsidRDefault="00CA399F" w:rsidP="00C31F9C">
      <w:pPr>
        <w:pStyle w:val="20050"/>
        <w:rPr>
          <w:rFonts w:ascii="TimesNewRoman,Bold" w:hAnsi="TimesNewRoman,Bold" w:cs="TimesNewRoman,Bold"/>
          <w:bCs/>
        </w:rPr>
      </w:pPr>
    </w:p>
    <w:p w14:paraId="31018FAE" w14:textId="104156E4" w:rsidR="00517442" w:rsidRPr="00517442" w:rsidRDefault="00517442" w:rsidP="00517442">
      <w:pPr>
        <w:pStyle w:val="20050"/>
        <w:spacing w:line="360" w:lineRule="auto"/>
        <w:rPr>
          <w:rFonts w:ascii="TimesNewRoman,Bold" w:hAnsi="TimesNewRoman,Bold" w:cs="TimesNewRoman,Bold"/>
          <w:bCs/>
          <w:lang w:val="en-US"/>
        </w:rPr>
      </w:pPr>
      <w:r w:rsidRPr="00517442">
        <w:rPr>
          <w:rFonts w:ascii="TimesNewRoman,Bold" w:hAnsi="TimesNewRoman,Bold" w:cs="TimesNewRoman,Bold"/>
          <w:bCs/>
          <w:lang w:val="en-US"/>
        </w:rPr>
        <w:t xml:space="preserve">When referring to a source, if there is a literature review, after mentioning it in the text, put down in square brackets the number under which it appears in the list of references, for example, [9]; it is possible to specify the author's name and year of issue, for example (Ivanov, 2012). When referring in the text of the manuscript to the work of the author, be sure to indicate, for example (Ivanov, 2012, P. 24-31), or (9. p. 23, </w:t>
      </w:r>
      <w:bookmarkStart w:id="1" w:name="_GoBack"/>
      <w:bookmarkEnd w:id="1"/>
      <w:r>
        <w:rPr>
          <w:rFonts w:ascii="TimesNewRoman,Bold" w:hAnsi="TimesNewRoman,Bold" w:cs="TimesNewRoman,Bold"/>
          <w:bCs/>
          <w:lang w:val="en-US"/>
        </w:rPr>
        <w:t>P</w:t>
      </w:r>
      <w:r w:rsidRPr="00517442">
        <w:rPr>
          <w:rFonts w:ascii="TimesNewRoman,Bold" w:hAnsi="TimesNewRoman,Bold" w:cs="TimesNewRoman,Bold"/>
          <w:bCs/>
          <w:lang w:val="en-US"/>
        </w:rPr>
        <w:t xml:space="preserve">. 45-47). </w:t>
      </w:r>
    </w:p>
    <w:p w14:paraId="5BAB50FD" w14:textId="4193F86B" w:rsidR="00AC1601" w:rsidRPr="00517442" w:rsidRDefault="00517442" w:rsidP="00517442">
      <w:pPr>
        <w:pStyle w:val="20050"/>
        <w:spacing w:line="360" w:lineRule="auto"/>
        <w:rPr>
          <w:rFonts w:ascii="TimesNewRoman,Bold" w:hAnsi="TimesNewRoman,Bold" w:cs="TimesNewRoman,Bold"/>
          <w:bCs/>
          <w:lang w:val="en-US"/>
        </w:rPr>
      </w:pPr>
      <w:r w:rsidRPr="00517442">
        <w:rPr>
          <w:rFonts w:ascii="TimesNewRoman,Bold" w:hAnsi="TimesNewRoman,Bold" w:cs="TimesNewRoman,Bold"/>
          <w:bCs/>
          <w:lang w:val="en-US"/>
        </w:rPr>
        <w:t>The list of references is made according to GOST 7.0.5-2008 "Bibliographic description of the document. General requirements and rules of registration". An example of the design is given below. Before the list of references put the word "</w:t>
      </w:r>
      <w:r>
        <w:rPr>
          <w:rFonts w:ascii="TimesNewRoman,Bold" w:hAnsi="TimesNewRoman,Bold" w:cs="TimesNewRoman,Bold"/>
          <w:bCs/>
          <w:lang w:val="en-US"/>
        </w:rPr>
        <w:t>REFERENCES</w:t>
      </w:r>
      <w:r w:rsidRPr="00517442">
        <w:rPr>
          <w:rFonts w:ascii="TimesNewRoman,Bold" w:hAnsi="TimesNewRoman,Bold" w:cs="TimesNewRoman,Bold"/>
          <w:bCs/>
          <w:lang w:val="en-US"/>
        </w:rPr>
        <w:t>" without a period.</w:t>
      </w:r>
    </w:p>
    <w:p w14:paraId="564EE282" w14:textId="77777777" w:rsidR="00AC1601" w:rsidRPr="00517442" w:rsidRDefault="00AC1601" w:rsidP="00311000">
      <w:pPr>
        <w:spacing w:line="276" w:lineRule="auto"/>
        <w:ind w:firstLine="427"/>
        <w:jc w:val="both"/>
        <w:rPr>
          <w:rFonts w:ascii="TimesNewRoman,Bold" w:hAnsi="TimesNewRoman,Bold" w:cs="TimesNewRoman,Bold"/>
          <w:bCs/>
          <w:sz w:val="24"/>
          <w:szCs w:val="24"/>
        </w:rPr>
      </w:pPr>
    </w:p>
    <w:p w14:paraId="2B5484F2" w14:textId="25BDD681" w:rsidR="00E940E8" w:rsidRPr="00517442" w:rsidRDefault="00517442" w:rsidP="004A131D">
      <w:pPr>
        <w:pStyle w:val="115"/>
        <w:rPr>
          <w:lang w:val="en-US"/>
        </w:rPr>
      </w:pPr>
      <w:r>
        <w:rPr>
          <w:lang w:val="en-US"/>
        </w:rPr>
        <w:t>REFERENCES</w:t>
      </w:r>
    </w:p>
    <w:p w14:paraId="34D456A1" w14:textId="77777777" w:rsidR="00517442" w:rsidRDefault="00517442" w:rsidP="00517442">
      <w:pPr>
        <w:pStyle w:val="a"/>
      </w:pPr>
      <w:r>
        <w:rPr>
          <w:lang w:val="en-US"/>
        </w:rPr>
        <w:t>Sourse 1</w:t>
      </w:r>
    </w:p>
    <w:p w14:paraId="1112F850" w14:textId="58A3D0AF" w:rsidR="00517442" w:rsidRPr="00517442" w:rsidRDefault="00517442" w:rsidP="00517442">
      <w:pPr>
        <w:pStyle w:val="a"/>
      </w:pPr>
      <w:r w:rsidRPr="00517442">
        <w:rPr>
          <w:lang w:val="en-US"/>
        </w:rPr>
        <w:t>Source 2</w:t>
      </w:r>
      <w:r w:rsidRPr="00517442">
        <w:rPr>
          <w:b/>
        </w:rPr>
        <w:t xml:space="preserve"> </w:t>
      </w:r>
    </w:p>
    <w:p w14:paraId="1F89ADD5" w14:textId="387C315B" w:rsidR="00517442" w:rsidRPr="00517442" w:rsidRDefault="00517442" w:rsidP="00517442">
      <w:pPr>
        <w:pStyle w:val="a"/>
      </w:pPr>
      <w:r>
        <w:rPr>
          <w:b/>
          <w:lang w:val="en-US"/>
        </w:rPr>
        <w:t>…</w:t>
      </w:r>
    </w:p>
    <w:sectPr w:rsidR="00517442" w:rsidRPr="00517442" w:rsidSect="00D8320C">
      <w:pgSz w:w="11907" w:h="16840" w:code="9"/>
      <w:pgMar w:top="1418" w:right="1418" w:bottom="1701" w:left="1418"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DC87" w14:textId="77777777" w:rsidR="00705296" w:rsidRDefault="00705296">
      <w:r>
        <w:separator/>
      </w:r>
    </w:p>
  </w:endnote>
  <w:endnote w:type="continuationSeparator" w:id="0">
    <w:p w14:paraId="646D7AD6" w14:textId="77777777" w:rsidR="00705296" w:rsidRDefault="0070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entury Gothic">
    <w:charset w:val="00"/>
    <w:family w:val="swiss"/>
    <w:pitch w:val="variable"/>
    <w:sig w:usb0="00000287" w:usb1="00000000" w:usb2="00000000" w:usb3="00000000" w:csb0="0000009F" w:csb1="00000000"/>
  </w:font>
  <w:font w:name="TenseC">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DL">
    <w:altName w:val="Times New Roman"/>
    <w:charset w:val="00"/>
    <w:family w:val="auto"/>
    <w:pitch w:val="variable"/>
    <w:sig w:usb0="00000001" w:usb1="00000000" w:usb2="00000000" w:usb3="00000000" w:csb0="00000005" w:csb1="00000000"/>
  </w:font>
  <w:font w:name="HelvDL">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Arial,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441C" w14:textId="77777777" w:rsidR="00705296" w:rsidRDefault="00705296">
      <w:r>
        <w:separator/>
      </w:r>
    </w:p>
  </w:footnote>
  <w:footnote w:type="continuationSeparator" w:id="0">
    <w:p w14:paraId="6F543DB8" w14:textId="77777777" w:rsidR="00705296" w:rsidRDefault="0070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3E8A"/>
    <w:multiLevelType w:val="hybridMultilevel"/>
    <w:tmpl w:val="CC543A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F78CD"/>
    <w:multiLevelType w:val="hybridMultilevel"/>
    <w:tmpl w:val="50A0A0A6"/>
    <w:lvl w:ilvl="0" w:tplc="6890F468">
      <w:start w:val="1"/>
      <w:numFmt w:val="bullet"/>
      <w:lvlText w:val=""/>
      <w:lvlJc w:val="left"/>
      <w:pPr>
        <w:tabs>
          <w:tab w:val="num" w:pos="1983"/>
        </w:tabs>
        <w:ind w:left="1983"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 w15:restartNumberingAfterBreak="0">
    <w:nsid w:val="09844892"/>
    <w:multiLevelType w:val="hybridMultilevel"/>
    <w:tmpl w:val="BE0EC76A"/>
    <w:lvl w:ilvl="0" w:tplc="E1786212">
      <w:start w:val="1"/>
      <w:numFmt w:val="decimal"/>
      <w:pStyle w:val="a"/>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B74F0"/>
    <w:multiLevelType w:val="hybridMultilevel"/>
    <w:tmpl w:val="A4C4A0AA"/>
    <w:lvl w:ilvl="0" w:tplc="C032E1D8">
      <w:start w:val="1"/>
      <w:numFmt w:val="decimal"/>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C5B71"/>
    <w:multiLevelType w:val="hybridMultilevel"/>
    <w:tmpl w:val="82F4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FC08B9"/>
    <w:multiLevelType w:val="multilevel"/>
    <w:tmpl w:val="8F321C9E"/>
    <w:lvl w:ilvl="0">
      <w:start w:val="1"/>
      <w:numFmt w:val="bullet"/>
      <w:lvlText w:val=""/>
      <w:lvlJc w:val="left"/>
      <w:pPr>
        <w:tabs>
          <w:tab w:val="num" w:pos="975"/>
        </w:tabs>
        <w:ind w:left="975" w:hanging="360"/>
      </w:pPr>
      <w:rPr>
        <w:rFonts w:ascii="Symbol" w:hAnsi="Symbol" w:hint="default"/>
        <w:color w:val="auto"/>
      </w:rPr>
    </w:lvl>
    <w:lvl w:ilvl="1" w:tentative="1">
      <w:start w:val="1"/>
      <w:numFmt w:val="bullet"/>
      <w:lvlText w:val="o"/>
      <w:lvlJc w:val="left"/>
      <w:pPr>
        <w:tabs>
          <w:tab w:val="num" w:pos="1695"/>
        </w:tabs>
        <w:ind w:left="1695" w:hanging="360"/>
      </w:pPr>
      <w:rPr>
        <w:rFonts w:ascii="Courier New" w:hAnsi="Courier New" w:cs="Century Gothic"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3135"/>
        </w:tabs>
        <w:ind w:left="3135" w:hanging="360"/>
      </w:pPr>
      <w:rPr>
        <w:rFonts w:ascii="Symbol" w:hAnsi="Symbol" w:hint="default"/>
      </w:rPr>
    </w:lvl>
    <w:lvl w:ilvl="4" w:tentative="1">
      <w:start w:val="1"/>
      <w:numFmt w:val="bullet"/>
      <w:lvlText w:val="o"/>
      <w:lvlJc w:val="left"/>
      <w:pPr>
        <w:tabs>
          <w:tab w:val="num" w:pos="3855"/>
        </w:tabs>
        <w:ind w:left="3855" w:hanging="360"/>
      </w:pPr>
      <w:rPr>
        <w:rFonts w:ascii="Courier New" w:hAnsi="Courier New" w:cs="Century Gothic" w:hint="default"/>
      </w:rPr>
    </w:lvl>
    <w:lvl w:ilvl="5" w:tentative="1">
      <w:start w:val="1"/>
      <w:numFmt w:val="bullet"/>
      <w:lvlText w:val=""/>
      <w:lvlJc w:val="left"/>
      <w:pPr>
        <w:tabs>
          <w:tab w:val="num" w:pos="4575"/>
        </w:tabs>
        <w:ind w:left="4575" w:hanging="360"/>
      </w:pPr>
      <w:rPr>
        <w:rFonts w:ascii="Wingdings" w:hAnsi="Wingdings" w:hint="default"/>
      </w:rPr>
    </w:lvl>
    <w:lvl w:ilvl="6" w:tentative="1">
      <w:start w:val="1"/>
      <w:numFmt w:val="bullet"/>
      <w:lvlText w:val=""/>
      <w:lvlJc w:val="left"/>
      <w:pPr>
        <w:tabs>
          <w:tab w:val="num" w:pos="5295"/>
        </w:tabs>
        <w:ind w:left="5295" w:hanging="360"/>
      </w:pPr>
      <w:rPr>
        <w:rFonts w:ascii="Symbol" w:hAnsi="Symbol" w:hint="default"/>
      </w:rPr>
    </w:lvl>
    <w:lvl w:ilvl="7" w:tentative="1">
      <w:start w:val="1"/>
      <w:numFmt w:val="bullet"/>
      <w:lvlText w:val="o"/>
      <w:lvlJc w:val="left"/>
      <w:pPr>
        <w:tabs>
          <w:tab w:val="num" w:pos="6015"/>
        </w:tabs>
        <w:ind w:left="6015" w:hanging="360"/>
      </w:pPr>
      <w:rPr>
        <w:rFonts w:ascii="Courier New" w:hAnsi="Courier New" w:cs="Century Gothic" w:hint="default"/>
      </w:rPr>
    </w:lvl>
    <w:lvl w:ilvl="8"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A161D77"/>
    <w:multiLevelType w:val="hybridMultilevel"/>
    <w:tmpl w:val="A81CEF0E"/>
    <w:lvl w:ilvl="0" w:tplc="B73048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6911C1"/>
    <w:multiLevelType w:val="singleLevel"/>
    <w:tmpl w:val="0419000F"/>
    <w:lvl w:ilvl="0">
      <w:start w:val="1"/>
      <w:numFmt w:val="decimal"/>
      <w:lvlText w:val="%1."/>
      <w:lvlJc w:val="left"/>
      <w:pPr>
        <w:tabs>
          <w:tab w:val="num" w:pos="720"/>
        </w:tabs>
        <w:ind w:left="720" w:hanging="360"/>
      </w:pPr>
    </w:lvl>
  </w:abstractNum>
  <w:abstractNum w:abstractNumId="8" w15:restartNumberingAfterBreak="0">
    <w:nsid w:val="426735B3"/>
    <w:multiLevelType w:val="hybridMultilevel"/>
    <w:tmpl w:val="C48A757E"/>
    <w:lvl w:ilvl="0" w:tplc="04190001">
      <w:start w:val="1"/>
      <w:numFmt w:val="bullet"/>
      <w:lvlText w:val=""/>
      <w:lvlJc w:val="left"/>
      <w:pPr>
        <w:tabs>
          <w:tab w:val="num" w:pos="948"/>
        </w:tabs>
        <w:ind w:left="948" w:hanging="360"/>
      </w:pPr>
      <w:rPr>
        <w:rFonts w:ascii="Symbol" w:hAnsi="Symbol"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9" w15:restartNumberingAfterBreak="0">
    <w:nsid w:val="446A6BE9"/>
    <w:multiLevelType w:val="hybridMultilevel"/>
    <w:tmpl w:val="80105B8A"/>
    <w:lvl w:ilvl="0" w:tplc="449449E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487BF3"/>
    <w:multiLevelType w:val="hybridMultilevel"/>
    <w:tmpl w:val="1706BDDA"/>
    <w:lvl w:ilvl="0" w:tplc="D862DF6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75268"/>
    <w:multiLevelType w:val="hybridMultilevel"/>
    <w:tmpl w:val="38DA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47694A"/>
    <w:multiLevelType w:val="multilevel"/>
    <w:tmpl w:val="283CC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A2029"/>
    <w:multiLevelType w:val="multilevel"/>
    <w:tmpl w:val="6C849D2E"/>
    <w:lvl w:ilvl="0">
      <w:start w:val="1"/>
      <w:numFmt w:val="decimal"/>
      <w:pStyle w:val="10"/>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4" w15:restartNumberingAfterBreak="0">
    <w:nsid w:val="6CA368BA"/>
    <w:multiLevelType w:val="hybridMultilevel"/>
    <w:tmpl w:val="1084E1EE"/>
    <w:lvl w:ilvl="0" w:tplc="FFFFFFFF">
      <w:start w:val="1"/>
      <w:numFmt w:val="bullet"/>
      <w:lvlText w:val=""/>
      <w:lvlJc w:val="left"/>
      <w:pPr>
        <w:tabs>
          <w:tab w:val="num" w:pos="975"/>
        </w:tabs>
        <w:ind w:left="975" w:hanging="360"/>
      </w:pPr>
      <w:rPr>
        <w:rFonts w:ascii="Symbol" w:hAnsi="Symbol" w:hint="default"/>
        <w:color w:val="auto"/>
      </w:rPr>
    </w:lvl>
    <w:lvl w:ilvl="1" w:tplc="FFFFFFFF" w:tentative="1">
      <w:start w:val="1"/>
      <w:numFmt w:val="bullet"/>
      <w:lvlText w:val="o"/>
      <w:lvlJc w:val="left"/>
      <w:pPr>
        <w:tabs>
          <w:tab w:val="num" w:pos="1695"/>
        </w:tabs>
        <w:ind w:left="1695"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color w:val="auto"/>
      </w:rPr>
    </w:lvl>
    <w:lvl w:ilvl="3" w:tplc="FFFFFFFF">
      <w:start w:val="1"/>
      <w:numFmt w:val="bullet"/>
      <w:pStyle w:val="a0"/>
      <w:lvlText w:val=""/>
      <w:lvlJc w:val="left"/>
      <w:pPr>
        <w:tabs>
          <w:tab w:val="num" w:pos="3135"/>
        </w:tabs>
        <w:ind w:left="3135" w:hanging="360"/>
      </w:pPr>
      <w:rPr>
        <w:rFonts w:ascii="Symbol" w:hAnsi="Symbol" w:hint="default"/>
        <w:color w:val="auto"/>
        <w:sz w:val="18"/>
        <w:szCs w:val="18"/>
      </w:rPr>
    </w:lvl>
    <w:lvl w:ilvl="4" w:tplc="FFFFFFFF" w:tentative="1">
      <w:start w:val="1"/>
      <w:numFmt w:val="bullet"/>
      <w:lvlText w:val="o"/>
      <w:lvlJc w:val="left"/>
      <w:pPr>
        <w:tabs>
          <w:tab w:val="num" w:pos="3855"/>
        </w:tabs>
        <w:ind w:left="3855" w:hanging="360"/>
      </w:pPr>
      <w:rPr>
        <w:rFonts w:ascii="Courier New" w:hAnsi="Courier New" w:cs="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cs="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5" w15:restartNumberingAfterBreak="0">
    <w:nsid w:val="79191181"/>
    <w:multiLevelType w:val="multilevel"/>
    <w:tmpl w:val="8C8EAF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3B5438"/>
    <w:multiLevelType w:val="multilevel"/>
    <w:tmpl w:val="E676CE9E"/>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5"/>
  </w:num>
  <w:num w:numId="4">
    <w:abstractNumId w:val="15"/>
  </w:num>
  <w:num w:numId="5">
    <w:abstractNumId w:val="7"/>
  </w:num>
  <w:num w:numId="6">
    <w:abstractNumId w:val="8"/>
  </w:num>
  <w:num w:numId="7">
    <w:abstractNumId w:val="0"/>
  </w:num>
  <w:num w:numId="8">
    <w:abstractNumId w:val="14"/>
  </w:num>
  <w:num w:numId="9">
    <w:abstractNumId w:val="1"/>
  </w:num>
  <w:num w:numId="10">
    <w:abstractNumId w:val="11"/>
  </w:num>
  <w:num w:numId="11">
    <w:abstractNumId w:val="3"/>
  </w:num>
  <w:num w:numId="12">
    <w:abstractNumId w:val="2"/>
  </w:num>
  <w:num w:numId="13">
    <w:abstractNumId w:val="4"/>
  </w:num>
  <w:num w:numId="14">
    <w:abstractNumId w:val="9"/>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ru-RU" w:vendorID="1" w:dllVersion="512"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F0"/>
    <w:rsid w:val="00001FBF"/>
    <w:rsid w:val="00034156"/>
    <w:rsid w:val="00052B86"/>
    <w:rsid w:val="00065234"/>
    <w:rsid w:val="00074DD5"/>
    <w:rsid w:val="00091764"/>
    <w:rsid w:val="000A146F"/>
    <w:rsid w:val="000C5E02"/>
    <w:rsid w:val="000C5F1A"/>
    <w:rsid w:val="000E0078"/>
    <w:rsid w:val="000F2492"/>
    <w:rsid w:val="00100CFE"/>
    <w:rsid w:val="001035A7"/>
    <w:rsid w:val="00112904"/>
    <w:rsid w:val="00127465"/>
    <w:rsid w:val="00141BE4"/>
    <w:rsid w:val="00150945"/>
    <w:rsid w:val="001605D3"/>
    <w:rsid w:val="00160FEB"/>
    <w:rsid w:val="00183ACE"/>
    <w:rsid w:val="00191CB1"/>
    <w:rsid w:val="001B6D73"/>
    <w:rsid w:val="001D79C5"/>
    <w:rsid w:val="001E1F18"/>
    <w:rsid w:val="001F6606"/>
    <w:rsid w:val="0021276A"/>
    <w:rsid w:val="002151BC"/>
    <w:rsid w:val="0022372F"/>
    <w:rsid w:val="00242357"/>
    <w:rsid w:val="00244978"/>
    <w:rsid w:val="002819D3"/>
    <w:rsid w:val="00285DC0"/>
    <w:rsid w:val="002A5BE3"/>
    <w:rsid w:val="002C09F9"/>
    <w:rsid w:val="002C6D83"/>
    <w:rsid w:val="00311000"/>
    <w:rsid w:val="00334B7A"/>
    <w:rsid w:val="00335AD9"/>
    <w:rsid w:val="00336288"/>
    <w:rsid w:val="0035657C"/>
    <w:rsid w:val="003736C2"/>
    <w:rsid w:val="00381F90"/>
    <w:rsid w:val="003A615D"/>
    <w:rsid w:val="0041655E"/>
    <w:rsid w:val="00440465"/>
    <w:rsid w:val="004451E0"/>
    <w:rsid w:val="0048038E"/>
    <w:rsid w:val="00487E21"/>
    <w:rsid w:val="00496274"/>
    <w:rsid w:val="004A131D"/>
    <w:rsid w:val="005169F4"/>
    <w:rsid w:val="00517442"/>
    <w:rsid w:val="00550484"/>
    <w:rsid w:val="00560AA1"/>
    <w:rsid w:val="00584AF3"/>
    <w:rsid w:val="005909FF"/>
    <w:rsid w:val="00594AD1"/>
    <w:rsid w:val="005A5E38"/>
    <w:rsid w:val="005C0CDD"/>
    <w:rsid w:val="005D0494"/>
    <w:rsid w:val="005E7A97"/>
    <w:rsid w:val="006220CC"/>
    <w:rsid w:val="00644408"/>
    <w:rsid w:val="00666FF0"/>
    <w:rsid w:val="00667841"/>
    <w:rsid w:val="006722FD"/>
    <w:rsid w:val="00684B53"/>
    <w:rsid w:val="006A7526"/>
    <w:rsid w:val="006C230C"/>
    <w:rsid w:val="006C237C"/>
    <w:rsid w:val="006C2F70"/>
    <w:rsid w:val="00705296"/>
    <w:rsid w:val="007143E0"/>
    <w:rsid w:val="0072647C"/>
    <w:rsid w:val="00741095"/>
    <w:rsid w:val="00770571"/>
    <w:rsid w:val="007B5DAE"/>
    <w:rsid w:val="007F42AC"/>
    <w:rsid w:val="008116F8"/>
    <w:rsid w:val="0083139C"/>
    <w:rsid w:val="00833586"/>
    <w:rsid w:val="008352C3"/>
    <w:rsid w:val="00847E55"/>
    <w:rsid w:val="00873A08"/>
    <w:rsid w:val="0088684A"/>
    <w:rsid w:val="008C5A4F"/>
    <w:rsid w:val="008E6171"/>
    <w:rsid w:val="00916D42"/>
    <w:rsid w:val="00932609"/>
    <w:rsid w:val="00964902"/>
    <w:rsid w:val="00965430"/>
    <w:rsid w:val="00967BD8"/>
    <w:rsid w:val="00971B7A"/>
    <w:rsid w:val="00994CFB"/>
    <w:rsid w:val="00994F01"/>
    <w:rsid w:val="009B02FF"/>
    <w:rsid w:val="009D4CD0"/>
    <w:rsid w:val="00A23B45"/>
    <w:rsid w:val="00A34AA4"/>
    <w:rsid w:val="00A47AF3"/>
    <w:rsid w:val="00A50B51"/>
    <w:rsid w:val="00A51BF7"/>
    <w:rsid w:val="00A55551"/>
    <w:rsid w:val="00A62873"/>
    <w:rsid w:val="00AA3531"/>
    <w:rsid w:val="00AB31B7"/>
    <w:rsid w:val="00AB4222"/>
    <w:rsid w:val="00AC1601"/>
    <w:rsid w:val="00AE13BD"/>
    <w:rsid w:val="00AF03EB"/>
    <w:rsid w:val="00AF3DD9"/>
    <w:rsid w:val="00AF522C"/>
    <w:rsid w:val="00B13F26"/>
    <w:rsid w:val="00B171ED"/>
    <w:rsid w:val="00B51983"/>
    <w:rsid w:val="00B53C8E"/>
    <w:rsid w:val="00B542BB"/>
    <w:rsid w:val="00B661AC"/>
    <w:rsid w:val="00B70043"/>
    <w:rsid w:val="00B74ABC"/>
    <w:rsid w:val="00B92B90"/>
    <w:rsid w:val="00B93207"/>
    <w:rsid w:val="00B94300"/>
    <w:rsid w:val="00B978A1"/>
    <w:rsid w:val="00BA1A0C"/>
    <w:rsid w:val="00BD18A7"/>
    <w:rsid w:val="00BF7A98"/>
    <w:rsid w:val="00C000FE"/>
    <w:rsid w:val="00C126F3"/>
    <w:rsid w:val="00C31F9C"/>
    <w:rsid w:val="00C50CD0"/>
    <w:rsid w:val="00C64B99"/>
    <w:rsid w:val="00C677F0"/>
    <w:rsid w:val="00C74929"/>
    <w:rsid w:val="00C80088"/>
    <w:rsid w:val="00CA092B"/>
    <w:rsid w:val="00CA399F"/>
    <w:rsid w:val="00CC6C25"/>
    <w:rsid w:val="00CD40D5"/>
    <w:rsid w:val="00CD4E7E"/>
    <w:rsid w:val="00D27F47"/>
    <w:rsid w:val="00D57FB8"/>
    <w:rsid w:val="00D80061"/>
    <w:rsid w:val="00D81B08"/>
    <w:rsid w:val="00D8320C"/>
    <w:rsid w:val="00D979C6"/>
    <w:rsid w:val="00DA5BEA"/>
    <w:rsid w:val="00DC2C63"/>
    <w:rsid w:val="00DC31BD"/>
    <w:rsid w:val="00DE29A1"/>
    <w:rsid w:val="00DE2FEF"/>
    <w:rsid w:val="00DE4FD0"/>
    <w:rsid w:val="00E0603E"/>
    <w:rsid w:val="00E162CF"/>
    <w:rsid w:val="00E55C08"/>
    <w:rsid w:val="00E615DC"/>
    <w:rsid w:val="00E940E8"/>
    <w:rsid w:val="00E95A55"/>
    <w:rsid w:val="00E97CC4"/>
    <w:rsid w:val="00EE2D40"/>
    <w:rsid w:val="00EE3CF2"/>
    <w:rsid w:val="00EE6FB0"/>
    <w:rsid w:val="00EF247D"/>
    <w:rsid w:val="00F01CE7"/>
    <w:rsid w:val="00F26A0F"/>
    <w:rsid w:val="00F2729A"/>
    <w:rsid w:val="00F53441"/>
    <w:rsid w:val="00F54677"/>
    <w:rsid w:val="00F72AEC"/>
    <w:rsid w:val="00F74C29"/>
    <w:rsid w:val="00F7764B"/>
    <w:rsid w:val="00F8165E"/>
    <w:rsid w:val="00F846AF"/>
    <w:rsid w:val="00F85630"/>
    <w:rsid w:val="00F91B4C"/>
    <w:rsid w:val="00F93D5B"/>
    <w:rsid w:val="00F940CC"/>
    <w:rsid w:val="00F94912"/>
    <w:rsid w:val="00FB2DC2"/>
    <w:rsid w:val="00FB6B25"/>
    <w:rsid w:val="00FC4390"/>
    <w:rsid w:val="00FE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C41E"/>
  <w15:docId w15:val="{1B7D11AD-F7B0-4680-B944-A2869DCB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nseC" w:eastAsia="Times New Roman" w:hAnsi="TenseC"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lang w:val="en-US"/>
    </w:rPr>
  </w:style>
  <w:style w:type="paragraph" w:styleId="11">
    <w:name w:val="heading 1"/>
    <w:basedOn w:val="a1"/>
    <w:next w:val="a1"/>
    <w:qFormat/>
    <w:rsid w:val="00B13F26"/>
    <w:pPr>
      <w:jc w:val="center"/>
      <w:outlineLvl w:val="0"/>
    </w:pPr>
    <w:rPr>
      <w:rFonts w:ascii="Arial" w:hAnsi="Arial" w:cs="Arial"/>
      <w:b/>
      <w:bCs/>
      <w:sz w:val="28"/>
      <w:szCs w:val="28"/>
      <w:lang w:val="ru-RU"/>
    </w:rPr>
  </w:style>
  <w:style w:type="paragraph" w:styleId="2">
    <w:name w:val="heading 2"/>
    <w:basedOn w:val="a1"/>
    <w:next w:val="a1"/>
    <w:qFormat/>
    <w:pPr>
      <w:keepNext/>
      <w:outlineLvl w:val="1"/>
    </w:pPr>
    <w:rPr>
      <w:rFonts w:ascii="TimesDL" w:hAnsi="TimesDL"/>
      <w:sz w:val="24"/>
      <w:lang w:val="ru-RU"/>
    </w:rPr>
  </w:style>
  <w:style w:type="paragraph" w:styleId="3">
    <w:name w:val="heading 3"/>
    <w:basedOn w:val="a1"/>
    <w:next w:val="a1"/>
    <w:qFormat/>
    <w:pPr>
      <w:keepNext/>
      <w:jc w:val="center"/>
      <w:outlineLvl w:val="2"/>
    </w:pPr>
    <w:rPr>
      <w:rFonts w:ascii="TimesDL" w:hAnsi="TimesDL"/>
      <w:b/>
      <w:sz w:val="24"/>
      <w:lang w:val="ru-RU"/>
    </w:rPr>
  </w:style>
  <w:style w:type="paragraph" w:styleId="4">
    <w:name w:val="heading 4"/>
    <w:basedOn w:val="a1"/>
    <w:next w:val="a1"/>
    <w:qFormat/>
    <w:rsid w:val="00336288"/>
    <w:pPr>
      <w:keepNext/>
      <w:spacing w:before="240" w:after="60"/>
      <w:outlineLvl w:val="3"/>
    </w:pPr>
    <w:rPr>
      <w:rFonts w:ascii="Times New Roman" w:hAnsi="Times New Roman"/>
      <w:b/>
      <w:bCs/>
      <w:sz w:val="28"/>
      <w:szCs w:val="28"/>
    </w:rPr>
  </w:style>
  <w:style w:type="paragraph" w:styleId="5">
    <w:name w:val="heading 5"/>
    <w:basedOn w:val="a1"/>
    <w:next w:val="a1"/>
    <w:qFormat/>
    <w:rsid w:val="00336288"/>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ra">
    <w:name w:val="ira"/>
    <w:basedOn w:val="a1"/>
    <w:pPr>
      <w:spacing w:before="120"/>
      <w:ind w:left="-57"/>
    </w:pPr>
    <w:rPr>
      <w:rFonts w:ascii="HelvDL" w:hAnsi="HelvDL"/>
    </w:rPr>
  </w:style>
  <w:style w:type="paragraph" w:styleId="a5">
    <w:name w:val="Body Text"/>
    <w:basedOn w:val="a1"/>
    <w:rPr>
      <w:rFonts w:ascii="TimesDL" w:hAnsi="TimesDL"/>
      <w:sz w:val="24"/>
      <w:lang w:val="ru-RU"/>
    </w:rPr>
  </w:style>
  <w:style w:type="paragraph" w:customStyle="1" w:styleId="kray">
    <w:name w:val="kray"/>
    <w:basedOn w:val="a1"/>
    <w:pPr>
      <w:ind w:firstLine="284"/>
      <w:jc w:val="both"/>
    </w:pPr>
    <w:rPr>
      <w:rFonts w:ascii="TimesDL" w:hAnsi="TimesDL"/>
      <w:sz w:val="24"/>
      <w:lang w:val="ru-RU"/>
    </w:rPr>
  </w:style>
  <w:style w:type="character" w:styleId="a6">
    <w:name w:val="Hyperlink"/>
    <w:rPr>
      <w:color w:val="0000FF"/>
      <w:u w:val="single"/>
    </w:rPr>
  </w:style>
  <w:style w:type="paragraph" w:styleId="a7">
    <w:name w:val="Body Text Indent"/>
    <w:basedOn w:val="a1"/>
    <w:pPr>
      <w:ind w:firstLine="567"/>
      <w:jc w:val="both"/>
    </w:pPr>
    <w:rPr>
      <w:rFonts w:ascii="Times New Roman" w:hAnsi="Times New Roman"/>
      <w:lang w:val="ru-RU"/>
    </w:rPr>
  </w:style>
  <w:style w:type="paragraph" w:styleId="20">
    <w:name w:val="Body Text Indent 2"/>
    <w:basedOn w:val="a1"/>
    <w:pPr>
      <w:ind w:firstLine="567"/>
      <w:jc w:val="both"/>
    </w:pPr>
    <w:rPr>
      <w:rFonts w:ascii="Times New Roman" w:hAnsi="Times New Roman"/>
      <w:sz w:val="26"/>
      <w:lang w:val="ru-RU"/>
    </w:rPr>
  </w:style>
  <w:style w:type="table" w:styleId="a8">
    <w:name w:val="Table Grid"/>
    <w:basedOn w:val="a3"/>
    <w:rsid w:val="00F93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rsid w:val="00336288"/>
    <w:rPr>
      <w:strike w:val="0"/>
      <w:dstrike w:val="0"/>
      <w:color w:val="202090"/>
      <w:u w:val="none"/>
      <w:effect w:val="none"/>
    </w:rPr>
  </w:style>
  <w:style w:type="paragraph" w:customStyle="1" w:styleId="text">
    <w:name w:val="text"/>
    <w:basedOn w:val="a1"/>
    <w:rsid w:val="00336288"/>
    <w:pPr>
      <w:ind w:firstLine="284"/>
      <w:jc w:val="both"/>
    </w:pPr>
    <w:rPr>
      <w:rFonts w:ascii="TimesDL" w:hAnsi="TimesDL"/>
      <w:sz w:val="24"/>
      <w:szCs w:val="24"/>
      <w:lang w:val="ru-RU"/>
    </w:rPr>
  </w:style>
  <w:style w:type="paragraph" w:styleId="a9">
    <w:name w:val="footnote text"/>
    <w:basedOn w:val="a1"/>
    <w:semiHidden/>
    <w:rsid w:val="00336288"/>
    <w:rPr>
      <w:szCs w:val="24"/>
    </w:rPr>
  </w:style>
  <w:style w:type="character" w:styleId="aa">
    <w:name w:val="footnote reference"/>
    <w:semiHidden/>
    <w:rsid w:val="00336288"/>
    <w:rPr>
      <w:vertAlign w:val="superscript"/>
    </w:rPr>
  </w:style>
  <w:style w:type="paragraph" w:customStyle="1" w:styleId="ab">
    <w:name w:val="центр"/>
    <w:basedOn w:val="a1"/>
    <w:rsid w:val="00336288"/>
    <w:pPr>
      <w:jc w:val="center"/>
    </w:pPr>
    <w:rPr>
      <w:rFonts w:ascii="TimesDL" w:hAnsi="TimesDL"/>
      <w:sz w:val="24"/>
    </w:rPr>
  </w:style>
  <w:style w:type="paragraph" w:customStyle="1" w:styleId="z1">
    <w:name w:val="z1"/>
    <w:basedOn w:val="a1"/>
    <w:rsid w:val="00336288"/>
    <w:pPr>
      <w:spacing w:after="120"/>
      <w:ind w:firstLine="454"/>
      <w:jc w:val="center"/>
    </w:pPr>
    <w:rPr>
      <w:rFonts w:ascii="TimesDL" w:hAnsi="TimesDL"/>
      <w:b/>
      <w:caps/>
    </w:rPr>
  </w:style>
  <w:style w:type="paragraph" w:styleId="a0">
    <w:name w:val="List Bullet"/>
    <w:basedOn w:val="a1"/>
    <w:rsid w:val="00336288"/>
    <w:pPr>
      <w:numPr>
        <w:ilvl w:val="3"/>
        <w:numId w:val="8"/>
      </w:numPr>
      <w:jc w:val="both"/>
    </w:pPr>
    <w:rPr>
      <w:rFonts w:ascii="TimesDL" w:hAnsi="TimesDL"/>
      <w:sz w:val="24"/>
      <w:lang w:val="ru-RU"/>
    </w:rPr>
  </w:style>
  <w:style w:type="paragraph" w:styleId="ac">
    <w:name w:val="Balloon Text"/>
    <w:basedOn w:val="a1"/>
    <w:semiHidden/>
    <w:rsid w:val="00B93207"/>
    <w:rPr>
      <w:rFonts w:ascii="Tahoma" w:hAnsi="Tahoma" w:cs="Tahoma"/>
      <w:sz w:val="16"/>
      <w:szCs w:val="16"/>
    </w:rPr>
  </w:style>
  <w:style w:type="paragraph" w:customStyle="1" w:styleId="ad">
    <w:name w:val="Знак"/>
    <w:basedOn w:val="a1"/>
    <w:rsid w:val="006C237C"/>
    <w:pPr>
      <w:spacing w:after="160" w:line="240" w:lineRule="exact"/>
    </w:pPr>
    <w:rPr>
      <w:rFonts w:ascii="Verdana" w:hAnsi="Verdana"/>
      <w:sz w:val="24"/>
      <w:szCs w:val="24"/>
      <w:lang w:eastAsia="en-US"/>
    </w:rPr>
  </w:style>
  <w:style w:type="paragraph" w:customStyle="1" w:styleId="21">
    <w:name w:val="Знак2"/>
    <w:basedOn w:val="a1"/>
    <w:rsid w:val="00770571"/>
    <w:pPr>
      <w:spacing w:after="160" w:line="240" w:lineRule="exact"/>
    </w:pPr>
    <w:rPr>
      <w:rFonts w:ascii="Verdana" w:hAnsi="Verdana" w:cs="Verdana"/>
      <w:lang w:eastAsia="en-US"/>
    </w:rPr>
  </w:style>
  <w:style w:type="paragraph" w:customStyle="1" w:styleId="Default">
    <w:name w:val="Default"/>
    <w:rsid w:val="00AA3531"/>
    <w:pPr>
      <w:autoSpaceDE w:val="0"/>
      <w:autoSpaceDN w:val="0"/>
      <w:adjustRightInd w:val="0"/>
    </w:pPr>
    <w:rPr>
      <w:rFonts w:ascii="TimesNewRoman,Bold" w:hAnsi="TimesNewRoman,Bold" w:cs="TimesNewRoman,Bold"/>
    </w:rPr>
  </w:style>
  <w:style w:type="paragraph" w:customStyle="1" w:styleId="2005">
    <w:name w:val="МАУ'2005_Автор(ы)"/>
    <w:basedOn w:val="Default"/>
    <w:next w:val="Default"/>
    <w:rsid w:val="00AA3531"/>
    <w:rPr>
      <w:rFonts w:cs="Times New Roman"/>
      <w:sz w:val="24"/>
      <w:szCs w:val="24"/>
    </w:rPr>
  </w:style>
  <w:style w:type="paragraph" w:customStyle="1" w:styleId="20050">
    <w:name w:val="МАУ'2005 Основной текст"/>
    <w:basedOn w:val="Default"/>
    <w:next w:val="Default"/>
    <w:rsid w:val="00B13F26"/>
    <w:pPr>
      <w:suppressAutoHyphens/>
      <w:spacing w:line="276" w:lineRule="auto"/>
      <w:ind w:firstLine="709"/>
      <w:jc w:val="both"/>
    </w:pPr>
    <w:rPr>
      <w:rFonts w:ascii="Arial,Bold" w:hAnsi="Arial,Bold" w:cs="Times New Roman"/>
      <w:sz w:val="24"/>
      <w:szCs w:val="24"/>
    </w:rPr>
  </w:style>
  <w:style w:type="paragraph" w:customStyle="1" w:styleId="20052">
    <w:name w:val="МАУ'2005 Основной текст 2"/>
    <w:basedOn w:val="Default"/>
    <w:next w:val="Default"/>
    <w:rsid w:val="00AA3531"/>
    <w:rPr>
      <w:rFonts w:ascii="Arial,Bold" w:hAnsi="Arial,Bold" w:cs="Times New Roman"/>
      <w:sz w:val="24"/>
      <w:szCs w:val="24"/>
    </w:rPr>
  </w:style>
  <w:style w:type="paragraph" w:customStyle="1" w:styleId="a">
    <w:name w:val="Нумерованный"/>
    <w:basedOn w:val="20052"/>
    <w:qFormat/>
    <w:rsid w:val="003A615D"/>
    <w:pPr>
      <w:numPr>
        <w:numId w:val="12"/>
      </w:numPr>
      <w:suppressAutoHyphens/>
      <w:spacing w:line="276" w:lineRule="auto"/>
      <w:ind w:left="714" w:hanging="357"/>
      <w:jc w:val="both"/>
    </w:pPr>
    <w:rPr>
      <w:rFonts w:ascii="TimesNewRoman" w:hAnsi="TimesNewRoman"/>
    </w:rPr>
  </w:style>
  <w:style w:type="paragraph" w:styleId="ae">
    <w:name w:val="Subtitle"/>
    <w:basedOn w:val="a1"/>
    <w:next w:val="a1"/>
    <w:link w:val="af"/>
    <w:qFormat/>
    <w:rsid w:val="00311000"/>
    <w:pPr>
      <w:spacing w:line="23" w:lineRule="atLeast"/>
      <w:jc w:val="center"/>
    </w:pPr>
    <w:rPr>
      <w:rFonts w:ascii="TimesNewRoman,Bold" w:hAnsi="TimesNewRoman,Bold" w:cs="TimesNewRoman,Bold"/>
      <w:b/>
      <w:bCs/>
      <w:sz w:val="24"/>
      <w:szCs w:val="24"/>
      <w:lang w:val="ru-RU"/>
    </w:rPr>
  </w:style>
  <w:style w:type="character" w:customStyle="1" w:styleId="af">
    <w:name w:val="Подзаголовок Знак"/>
    <w:link w:val="ae"/>
    <w:rsid w:val="00311000"/>
    <w:rPr>
      <w:rFonts w:ascii="TimesNewRoman,Bold" w:hAnsi="TimesNewRoman,Bold" w:cs="TimesNewRoman,Bold"/>
      <w:b/>
      <w:bCs/>
      <w:sz w:val="24"/>
      <w:szCs w:val="24"/>
    </w:rPr>
  </w:style>
  <w:style w:type="character" w:styleId="af0">
    <w:name w:val="Strong"/>
    <w:qFormat/>
    <w:rsid w:val="00150945"/>
    <w:rPr>
      <w:b/>
      <w:bCs/>
    </w:rPr>
  </w:style>
  <w:style w:type="paragraph" w:customStyle="1" w:styleId="af1">
    <w:name w:val="Буллиты"/>
    <w:basedOn w:val="1"/>
    <w:rsid w:val="00CA399F"/>
  </w:style>
  <w:style w:type="paragraph" w:customStyle="1" w:styleId="1">
    <w:name w:val="Буллиты 1"/>
    <w:basedOn w:val="Default"/>
    <w:rsid w:val="00CA399F"/>
    <w:pPr>
      <w:numPr>
        <w:numId w:val="14"/>
      </w:numPr>
      <w:suppressAutoHyphens/>
      <w:ind w:left="714" w:hanging="357"/>
      <w:jc w:val="both"/>
    </w:pPr>
    <w:rPr>
      <w:sz w:val="24"/>
      <w:szCs w:val="24"/>
    </w:rPr>
  </w:style>
  <w:style w:type="paragraph" w:customStyle="1" w:styleId="10">
    <w:name w:val="Нумерованный 1"/>
    <w:basedOn w:val="Default"/>
    <w:qFormat/>
    <w:rsid w:val="00CA399F"/>
    <w:pPr>
      <w:numPr>
        <w:numId w:val="16"/>
      </w:numPr>
      <w:ind w:hanging="502"/>
    </w:pPr>
    <w:rPr>
      <w:sz w:val="24"/>
      <w:szCs w:val="24"/>
    </w:rPr>
  </w:style>
  <w:style w:type="paragraph" w:customStyle="1" w:styleId="115">
    <w:name w:val="Стиль Подзаголовок + Междустр.интервал:  множитель 115 ин"/>
    <w:basedOn w:val="ae"/>
    <w:rsid w:val="004A131D"/>
    <w:pPr>
      <w:keepNext/>
      <w:spacing w:line="276" w:lineRule="auto"/>
    </w:pPr>
    <w:rPr>
      <w:rFonts w:cs="Times New Roman"/>
      <w:szCs w:val="20"/>
    </w:rPr>
  </w:style>
  <w:style w:type="paragraph" w:styleId="af2">
    <w:name w:val="caption"/>
    <w:basedOn w:val="a1"/>
    <w:next w:val="a1"/>
    <w:unhideWhenUsed/>
    <w:qFormat/>
    <w:rsid w:val="00001FB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75098">
      <w:bodyDiv w:val="1"/>
      <w:marLeft w:val="0"/>
      <w:marRight w:val="0"/>
      <w:marTop w:val="0"/>
      <w:marBottom w:val="0"/>
      <w:divBdr>
        <w:top w:val="none" w:sz="0" w:space="0" w:color="auto"/>
        <w:left w:val="none" w:sz="0" w:space="0" w:color="auto"/>
        <w:bottom w:val="none" w:sz="0" w:space="0" w:color="auto"/>
        <w:right w:val="none" w:sz="0" w:space="0" w:color="auto"/>
      </w:divBdr>
    </w:div>
    <w:div w:id="1270507328">
      <w:bodyDiv w:val="1"/>
      <w:marLeft w:val="0"/>
      <w:marRight w:val="0"/>
      <w:marTop w:val="0"/>
      <w:marBottom w:val="0"/>
      <w:divBdr>
        <w:top w:val="none" w:sz="0" w:space="0" w:color="auto"/>
        <w:left w:val="none" w:sz="0" w:space="0" w:color="auto"/>
        <w:bottom w:val="none" w:sz="0" w:space="0" w:color="auto"/>
        <w:right w:val="none" w:sz="0" w:space="0" w:color="auto"/>
      </w:divBdr>
    </w:div>
    <w:div w:id="1535969202">
      <w:bodyDiv w:val="1"/>
      <w:marLeft w:val="0"/>
      <w:marRight w:val="0"/>
      <w:marTop w:val="0"/>
      <w:marBottom w:val="0"/>
      <w:divBdr>
        <w:top w:val="none" w:sz="0" w:space="0" w:color="auto"/>
        <w:left w:val="none" w:sz="0" w:space="0" w:color="auto"/>
        <w:bottom w:val="none" w:sz="0" w:space="0" w:color="auto"/>
        <w:right w:val="none" w:sz="0" w:space="0" w:color="auto"/>
      </w:divBdr>
    </w:div>
    <w:div w:id="15570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fix@doma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other_author@mailservic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1056;&#1072;&#1073;&#1086;&#1090;&#1072;\&#1063;&#1072;&#1088;&#1085;&#1086;&#1074;&#1089;&#1082;&#1080;&#1077;%20&#1095;&#1090;&#1077;&#1085;&#1080;&#1103;\&#1044;&#1086;&#1082;&#1091;&#1084;&#1077;&#1085;&#1090;&#1099;\&#1055;&#1088;&#1072;&#1074;&#1080;&#1083;&#1072;-&#1086;&#1092;&#1086;&#1088;&#1084;&#1083;&#1077;&#1085;&#1080;&#1103;-&#1087;&#1091;&#1073;&#1083;&#1080;&#1082;&#1072;&#1094;&#1080;&#1081;-&#1060;&#1054;&#1056;&#1059;&#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616E3D06-38EE-4DDB-83CC-CF522EF5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Правила-оформления-публикаций-ФОРУМ</Template>
  <TotalTime>9</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ИНСТРУКЦИЯ ПО ПОДГОТОВКЕ ДОКЛАДОВ НА КОНФЕРЕНЦИЮ «УТЭОСС-2012»</vt:lpstr>
    </vt:vector>
  </TitlesOfParts>
  <Company>Elcom Ltd</Company>
  <LinksUpToDate>false</LinksUpToDate>
  <CharactersWithSpaces>4632</CharactersWithSpaces>
  <SharedDoc>false</SharedDoc>
  <HLinks>
    <vt:vector size="30" baseType="variant">
      <vt:variant>
        <vt:i4>1769543</vt:i4>
      </vt:variant>
      <vt:variant>
        <vt:i4>12</vt:i4>
      </vt:variant>
      <vt:variant>
        <vt:i4>0</vt:i4>
      </vt:variant>
      <vt:variant>
        <vt:i4>5</vt:i4>
      </vt:variant>
      <vt:variant>
        <vt:lpwstr>http://czarnowski.bmstu.ru/register/</vt:lpwstr>
      </vt:variant>
      <vt:variant>
        <vt:lpwstr/>
      </vt:variant>
      <vt:variant>
        <vt:i4>6946942</vt:i4>
      </vt:variant>
      <vt:variant>
        <vt:i4>9</vt:i4>
      </vt:variant>
      <vt:variant>
        <vt:i4>0</vt:i4>
      </vt:variant>
      <vt:variant>
        <vt:i4>5</vt:i4>
      </vt:variant>
      <vt:variant>
        <vt:lpwstr>mailto:another_author@mailservice.ru</vt:lpwstr>
      </vt:variant>
      <vt:variant>
        <vt:lpwstr/>
      </vt:variant>
      <vt:variant>
        <vt:i4>4980840</vt:i4>
      </vt:variant>
      <vt:variant>
        <vt:i4>6</vt:i4>
      </vt:variant>
      <vt:variant>
        <vt:i4>0</vt:i4>
      </vt:variant>
      <vt:variant>
        <vt:i4>5</vt:i4>
      </vt:variant>
      <vt:variant>
        <vt:lpwstr>mailto:prefix@domain.ru</vt:lpwstr>
      </vt:variant>
      <vt:variant>
        <vt:lpwstr/>
      </vt:variant>
      <vt:variant>
        <vt:i4>7667738</vt:i4>
      </vt:variant>
      <vt:variant>
        <vt:i4>3</vt:i4>
      </vt:variant>
      <vt:variant>
        <vt:i4>0</vt:i4>
      </vt:variant>
      <vt:variant>
        <vt:i4>5</vt:i4>
      </vt:variant>
      <vt:variant>
        <vt:lpwstr>mailto:author2@mail.ru</vt:lpwstr>
      </vt:variant>
      <vt:variant>
        <vt:lpwstr/>
      </vt:variant>
      <vt:variant>
        <vt:i4>4980840</vt:i4>
      </vt:variant>
      <vt:variant>
        <vt:i4>0</vt:i4>
      </vt:variant>
      <vt:variant>
        <vt:i4>0</vt:i4>
      </vt:variant>
      <vt:variant>
        <vt:i4>5</vt:i4>
      </vt:variant>
      <vt:variant>
        <vt:lpwstr>mailto:prefix@domain.ru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ПОДГОТОВКЕ ДОКЛАДОВ НА КОНФЕРЕНЦИЮ «УТЭОСС-2012»</dc:title>
  <dc:creator>dell</dc:creator>
  <cp:lastModifiedBy>Юлия Тимофеева</cp:lastModifiedBy>
  <cp:revision>3</cp:revision>
  <cp:lastPrinted>2010-05-06T09:35:00Z</cp:lastPrinted>
  <dcterms:created xsi:type="dcterms:W3CDTF">2019-11-29T16:01:00Z</dcterms:created>
  <dcterms:modified xsi:type="dcterms:W3CDTF">2019-11-29T16:02:00Z</dcterms:modified>
</cp:coreProperties>
</file>